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5839538E"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68D49616" w14:textId="69A122A5" w:rsidR="00FA4731" w:rsidRPr="00BA3671" w:rsidRDefault="00FA4731" w:rsidP="00F05221">
      <w:pPr>
        <w:pStyle w:val="Listaszerbekezds"/>
        <w:numPr>
          <w:ilvl w:val="0"/>
          <w:numId w:val="6"/>
        </w:numPr>
        <w:suppressAutoHyphens/>
        <w:jc w:val="center"/>
        <w:rPr>
          <w:b/>
          <w:bCs/>
          <w:lang w:eastAsia="ar-SA"/>
        </w:rPr>
      </w:pPr>
      <w:r>
        <w:rPr>
          <w:b/>
          <w:bCs/>
          <w:lang w:eastAsia="ar-SA"/>
        </w:rPr>
        <w:t>módosítással egységes szerkezetben</w:t>
      </w:r>
    </w:p>
    <w:p w14:paraId="5D8160E1" w14:textId="20A63D58" w:rsidR="00DE04F4" w:rsidRPr="00F32793" w:rsidRDefault="00554298" w:rsidP="00DE04F4">
      <w:pPr>
        <w:suppressAutoHyphens/>
        <w:jc w:val="center"/>
        <w:rPr>
          <w:bCs/>
          <w:lang w:eastAsia="ar-SA"/>
        </w:rPr>
      </w:pPr>
      <w:r w:rsidRPr="00BA3671">
        <w:rPr>
          <w:bCs/>
          <w:i/>
          <w:iCs/>
          <w:lang w:eastAsia="ar-SA"/>
        </w:rPr>
        <w:t>„Budapest VII. kerület</w:t>
      </w:r>
      <w:r w:rsidR="00497218" w:rsidRPr="00BA3671">
        <w:rPr>
          <w:bCs/>
          <w:i/>
          <w:iCs/>
          <w:lang w:eastAsia="ar-SA"/>
        </w:rPr>
        <w:t>,</w:t>
      </w:r>
      <w:r w:rsidRPr="00BA3671">
        <w:rPr>
          <w:bCs/>
          <w:i/>
          <w:iCs/>
          <w:lang w:eastAsia="ar-SA"/>
        </w:rPr>
        <w:t xml:space="preserve"> Kis Diófa utca 6. és Kis Diófa utca 10. (hrsz.: 34129, 34131) szám alatti 100% önkormányzati tulajdonú épületek felújítása”</w:t>
      </w:r>
      <w:r w:rsidR="003359CC" w:rsidRPr="00F32793">
        <w:rPr>
          <w:bCs/>
          <w:lang w:eastAsia="ar-SA"/>
        </w:rPr>
        <w:t xml:space="preserve"> </w:t>
      </w:r>
      <w:r w:rsidR="00E33940" w:rsidRPr="00F32793">
        <w:rPr>
          <w:bCs/>
          <w:lang w:eastAsia="ar-SA"/>
        </w:rPr>
        <w:t>tárgyában</w:t>
      </w:r>
      <w:r w:rsidR="00DE04F4" w:rsidRPr="00F32793">
        <w:rPr>
          <w:bCs/>
          <w:lang w:eastAsia="ar-SA"/>
        </w:rPr>
        <w:t>,</w:t>
      </w:r>
    </w:p>
    <w:p w14:paraId="476E79B5" w14:textId="4CD2421D" w:rsidR="00DE04F4" w:rsidRPr="00E90042" w:rsidRDefault="00DE04F4" w:rsidP="00DE04F4">
      <w:pPr>
        <w:suppressAutoHyphens/>
        <w:jc w:val="center"/>
        <w:rPr>
          <w:bCs/>
          <w:lang w:eastAsia="ar-SA"/>
        </w:rPr>
      </w:pPr>
      <w:r w:rsidRPr="00F32793">
        <w:rPr>
          <w:bCs/>
          <w:lang w:eastAsia="ar-SA"/>
        </w:rPr>
        <w:t>Budapest Főváros VII. kerület Erzsébetváros Önkormányzata Képviselő- testület</w:t>
      </w:r>
      <w:r w:rsidR="00F87DCE" w:rsidRPr="00F32793">
        <w:rPr>
          <w:bCs/>
          <w:lang w:eastAsia="ar-SA"/>
        </w:rPr>
        <w:t>ének</w:t>
      </w:r>
      <w:r w:rsidR="00B95136" w:rsidRPr="00F32793">
        <w:rPr>
          <w:bCs/>
          <w:lang w:eastAsia="ar-SA"/>
        </w:rPr>
        <w:t xml:space="preserve"> </w:t>
      </w:r>
      <w:r w:rsidR="00BA3671">
        <w:rPr>
          <w:bCs/>
          <w:lang w:eastAsia="ar-SA"/>
        </w:rPr>
        <w:t>270</w:t>
      </w:r>
      <w:r w:rsidR="00BA3671" w:rsidRPr="00E90042">
        <w:rPr>
          <w:bCs/>
          <w:lang w:eastAsia="ar-SA"/>
        </w:rPr>
        <w:t>/</w:t>
      </w:r>
      <w:r w:rsidR="00D42E63" w:rsidRPr="00E90042">
        <w:rPr>
          <w:bCs/>
          <w:lang w:eastAsia="ar-SA"/>
        </w:rPr>
        <w:t>2024. (X.22.)</w:t>
      </w:r>
      <w:r w:rsidR="00FF7DF8" w:rsidRPr="00E90042">
        <w:rPr>
          <w:bCs/>
          <w:lang w:eastAsia="ar-SA"/>
        </w:rPr>
        <w:t xml:space="preserve"> </w:t>
      </w:r>
      <w:r w:rsidR="00BA3671">
        <w:rPr>
          <w:bCs/>
          <w:lang w:eastAsia="ar-SA"/>
        </w:rPr>
        <w:t xml:space="preserve">és …/2025 (IX.24) </w:t>
      </w:r>
      <w:r w:rsidRPr="00E90042">
        <w:rPr>
          <w:bCs/>
          <w:lang w:eastAsia="ar-SA"/>
        </w:rPr>
        <w:t>határozata</w:t>
      </w:r>
      <w:r w:rsidR="00BA3671">
        <w:rPr>
          <w:bCs/>
          <w:lang w:eastAsia="ar-SA"/>
        </w:rPr>
        <w:t>i</w:t>
      </w:r>
      <w:r w:rsidRPr="00E90042">
        <w:rPr>
          <w:bCs/>
          <w:lang w:eastAsia="ar-SA"/>
        </w:rPr>
        <w:t xml:space="preserve"> alapján</w:t>
      </w:r>
    </w:p>
    <w:p w14:paraId="743FFC3A" w14:textId="24C84B68" w:rsidR="00940908" w:rsidRPr="00F32793" w:rsidRDefault="00940908" w:rsidP="00C445D7">
      <w:pPr>
        <w:suppressAutoHyphens/>
        <w:autoSpaceDN w:val="0"/>
        <w:jc w:val="both"/>
        <w:textAlignment w:val="baseline"/>
        <w:rPr>
          <w:kern w:val="3"/>
          <w:lang w:eastAsia="zh-CN"/>
        </w:rPr>
      </w:pPr>
    </w:p>
    <w:p w14:paraId="33018A6E" w14:textId="77777777" w:rsidR="000F51CE" w:rsidRDefault="000F51CE" w:rsidP="00C445D7">
      <w:pPr>
        <w:suppressAutoHyphens/>
        <w:autoSpaceDN w:val="0"/>
        <w:jc w:val="both"/>
        <w:textAlignment w:val="baseline"/>
        <w:rPr>
          <w:kern w:val="3"/>
          <w:lang w:eastAsia="zh-CN"/>
        </w:rPr>
      </w:pPr>
    </w:p>
    <w:p w14:paraId="46BCF394" w14:textId="77777777" w:rsidR="002E1162" w:rsidRPr="00AD144C" w:rsidRDefault="002E1162"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72A3384B"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6EB68859" w14:textId="571D2ECA" w:rsidR="00AD322C" w:rsidRPr="00AD144C" w:rsidRDefault="00AD322C" w:rsidP="00C445D7">
      <w:pPr>
        <w:suppressAutoHyphens/>
        <w:autoSpaceDN w:val="0"/>
        <w:jc w:val="both"/>
        <w:textAlignment w:val="baseline"/>
      </w:pPr>
    </w:p>
    <w:p w14:paraId="1598DFA4" w14:textId="5A40E139" w:rsidR="000F51CE" w:rsidRPr="00AD144C" w:rsidRDefault="000F51CE" w:rsidP="00C445D7">
      <w:pPr>
        <w:suppressAutoHyphens/>
        <w:autoSpaceDN w:val="0"/>
        <w:jc w:val="both"/>
        <w:textAlignment w:val="baseline"/>
      </w:pPr>
    </w:p>
    <w:p w14:paraId="2787FE26" w14:textId="77777777" w:rsidR="00E666FA" w:rsidRPr="0029129F" w:rsidRDefault="00E666FA" w:rsidP="00E666FA">
      <w:pPr>
        <w:jc w:val="center"/>
        <w:rPr>
          <w:rFonts w:eastAsia="Calibri"/>
          <w:b/>
        </w:rPr>
      </w:pPr>
      <w:r w:rsidRPr="0029129F">
        <w:rPr>
          <w:rFonts w:eastAsia="Calibri"/>
          <w:b/>
        </w:rPr>
        <w:t>ELŐZMÉNY</w:t>
      </w:r>
    </w:p>
    <w:p w14:paraId="272DCF8C" w14:textId="77777777" w:rsidR="00E666FA" w:rsidRPr="0029129F" w:rsidRDefault="00E666FA" w:rsidP="00E666FA">
      <w:pPr>
        <w:jc w:val="both"/>
        <w:rPr>
          <w:rFonts w:eastAsia="Calibri"/>
        </w:rPr>
      </w:pPr>
    </w:p>
    <w:p w14:paraId="4F3FEB8E" w14:textId="7C329761" w:rsidR="003E5FA6" w:rsidRPr="00950115" w:rsidRDefault="00FF7DF8" w:rsidP="00F05221">
      <w:pPr>
        <w:pStyle w:val="Listaszerbekezds"/>
        <w:numPr>
          <w:ilvl w:val="0"/>
          <w:numId w:val="5"/>
        </w:numPr>
        <w:suppressAutoHyphens/>
        <w:autoSpaceDN w:val="0"/>
        <w:jc w:val="both"/>
        <w:textAlignment w:val="baseline"/>
      </w:pPr>
      <w:r w:rsidRPr="00950115">
        <w:rPr>
          <w:rFonts w:eastAsia="Calibri"/>
        </w:rPr>
        <w:t xml:space="preserve">A </w:t>
      </w:r>
      <w:r w:rsidR="00E666FA" w:rsidRPr="00950115">
        <w:rPr>
          <w:rFonts w:eastAsia="Calibri"/>
        </w:rPr>
        <w:t xml:space="preserve">Felek egyezően rögzítik, hogy </w:t>
      </w:r>
      <w:r w:rsidR="00EF0CFA" w:rsidRPr="00950115">
        <w:rPr>
          <w:rFonts w:eastAsia="Calibri"/>
        </w:rPr>
        <w:t>Megbízott</w:t>
      </w:r>
      <w:r w:rsidR="00E666FA" w:rsidRPr="00950115">
        <w:rPr>
          <w:rFonts w:eastAsia="Calibri"/>
        </w:rPr>
        <w:t xml:space="preserve"> Budapest Főváros VII. kerület Erzsébetváros Önkormányzata által alapított gazdasági társaság, közöttük az önkormányzati </w:t>
      </w:r>
      <w:r w:rsidR="00AD79F3" w:rsidRPr="00950115">
        <w:rPr>
          <w:rFonts w:eastAsia="Calibri"/>
        </w:rPr>
        <w:t xml:space="preserve">ingatlangazdálkodási </w:t>
      </w:r>
      <w:r w:rsidR="00E666FA" w:rsidRPr="00950115">
        <w:rPr>
          <w:rFonts w:eastAsia="Calibri"/>
        </w:rPr>
        <w:t xml:space="preserve">feladatok ellátása tárgyában </w:t>
      </w:r>
      <w:r w:rsidR="00AD79F3" w:rsidRPr="00950115">
        <w:rPr>
          <w:rFonts w:eastAsia="Calibri"/>
        </w:rPr>
        <w:t>Közszolgáltatási</w:t>
      </w:r>
      <w:r w:rsidR="00AD79F3" w:rsidRPr="00950115" w:rsidDel="00AD79F3">
        <w:rPr>
          <w:rFonts w:eastAsia="Calibri"/>
        </w:rPr>
        <w:t xml:space="preserve"> </w:t>
      </w:r>
      <w:r w:rsidR="00E666FA" w:rsidRPr="00950115">
        <w:rPr>
          <w:rFonts w:eastAsia="Calibri"/>
        </w:rPr>
        <w:t>szerződés van érvényben.</w:t>
      </w:r>
    </w:p>
    <w:p w14:paraId="5CBDDCE5" w14:textId="3B6343D7" w:rsidR="00017D00" w:rsidRDefault="00FF7DF8" w:rsidP="00F05221">
      <w:pPr>
        <w:pStyle w:val="Listaszerbekezds"/>
        <w:numPr>
          <w:ilvl w:val="0"/>
          <w:numId w:val="5"/>
        </w:numPr>
        <w:suppressAutoHyphens/>
        <w:autoSpaceDN w:val="0"/>
        <w:jc w:val="both"/>
        <w:textAlignment w:val="baseline"/>
      </w:pPr>
      <w:r>
        <w:t xml:space="preserve">A </w:t>
      </w:r>
      <w:r w:rsidR="00017D00" w:rsidRPr="0029129F">
        <w:t xml:space="preserve">Felek egyezően rögzítik, hogy Megbízott </w:t>
      </w:r>
      <w:bookmarkStart w:id="0" w:name="_Hlk131145590"/>
      <w:r w:rsidR="0029129F" w:rsidRPr="0029129F">
        <w:t>a</w:t>
      </w:r>
      <w:r w:rsidR="00E63B1D" w:rsidRPr="0029129F">
        <w:t xml:space="preserve"> szerződés </w:t>
      </w:r>
      <w:r w:rsidR="00D2115F" w:rsidRPr="0029129F">
        <w:t xml:space="preserve">tárgyát képező felújítási munkák </w:t>
      </w:r>
      <w:bookmarkEnd w:id="0"/>
      <w:r w:rsidR="00D2115F" w:rsidRPr="0029129F">
        <w:t>előkészítése</w:t>
      </w:r>
      <w:r w:rsidR="0029129F" w:rsidRPr="0029129F">
        <w:t xml:space="preserve"> és </w:t>
      </w:r>
      <w:r w:rsidR="007B62A5" w:rsidRPr="0029129F">
        <w:t>műszaki tartalmának elkészítése érdekében</w:t>
      </w:r>
      <w:r w:rsidR="00D2115F" w:rsidRPr="0029129F">
        <w:t xml:space="preserve"> </w:t>
      </w:r>
      <w:r w:rsidR="00E63B1D" w:rsidRPr="0029129F">
        <w:t xml:space="preserve">elengedhetetlenül </w:t>
      </w:r>
      <w:r w:rsidR="007555A5" w:rsidRPr="0029129F">
        <w:t xml:space="preserve">szükséges </w:t>
      </w:r>
      <w:r w:rsidR="005C129E">
        <w:t xml:space="preserve">tervezési feladatok </w:t>
      </w:r>
      <w:r w:rsidR="00586BAE">
        <w:t>(</w:t>
      </w:r>
      <w:r w:rsidR="002A6FE4">
        <w:t>kiviteli tervek</w:t>
      </w:r>
      <w:r w:rsidR="00586BAE">
        <w:t xml:space="preserve">, </w:t>
      </w:r>
      <w:r w:rsidR="00711975">
        <w:t>költségvetési k</w:t>
      </w:r>
      <w:r w:rsidR="006A1E53">
        <w:t>iírások</w:t>
      </w:r>
      <w:r w:rsidR="00101AE3">
        <w:t>,</w:t>
      </w:r>
      <w:r w:rsidR="00C01310">
        <w:t xml:space="preserve"> </w:t>
      </w:r>
      <w:r w:rsidR="00C50AFA" w:rsidRPr="0029129F">
        <w:t>szakvélemény</w:t>
      </w:r>
      <w:r w:rsidR="00B82AE6">
        <w:t xml:space="preserve">, </w:t>
      </w:r>
      <w:r w:rsidR="00363D8E">
        <w:t>engedélyek</w:t>
      </w:r>
      <w:r w:rsidR="00101AE3">
        <w:t>)</w:t>
      </w:r>
      <w:r w:rsidR="00FE635C">
        <w:t xml:space="preserve"> beszerzéséről</w:t>
      </w:r>
      <w:r w:rsidR="00DE5766">
        <w:t xml:space="preserve"> </w:t>
      </w:r>
      <w:r w:rsidR="00AD79F3">
        <w:t>és</w:t>
      </w:r>
      <w:r w:rsidR="002A3B94">
        <w:t xml:space="preserve"> elkészítéséről </w:t>
      </w:r>
      <w:r w:rsidR="0029129F" w:rsidRPr="0029129F">
        <w:t>a jelen szerződés aláírását megelőzően gondoskodott, melynek költségeit Felek jelen szerződés keretében rendezik.</w:t>
      </w:r>
    </w:p>
    <w:p w14:paraId="15B39A20" w14:textId="77777777" w:rsidR="007E0837" w:rsidRPr="00AD144C" w:rsidRDefault="007E0837" w:rsidP="00C445D7">
      <w:pPr>
        <w:suppressAutoHyphens/>
        <w:autoSpaceDN w:val="0"/>
        <w:jc w:val="both"/>
        <w:textAlignment w:val="baseline"/>
      </w:pPr>
    </w:p>
    <w:p w14:paraId="5C1E5603" w14:textId="2F483442" w:rsidR="00EF2EC1" w:rsidRPr="00AD144C" w:rsidRDefault="00EB377E" w:rsidP="004D5A5F">
      <w:pPr>
        <w:suppressAutoHyphens/>
        <w:autoSpaceDN w:val="0"/>
        <w:spacing w:after="240"/>
        <w:jc w:val="center"/>
        <w:textAlignment w:val="baseline"/>
        <w:rPr>
          <w:b/>
        </w:rPr>
      </w:pPr>
      <w:r w:rsidRPr="00AD144C">
        <w:rPr>
          <w:b/>
        </w:rPr>
        <w:t>A SZERZŐDÉS TÁRGYA</w:t>
      </w:r>
    </w:p>
    <w:p w14:paraId="00CE2686" w14:textId="22F10354" w:rsidR="00AD322C" w:rsidRPr="00AD144C" w:rsidRDefault="00FF7DF8" w:rsidP="00F05221">
      <w:pPr>
        <w:pStyle w:val="Listaszerbekezds"/>
        <w:widowControl w:val="0"/>
        <w:numPr>
          <w:ilvl w:val="0"/>
          <w:numId w:val="2"/>
        </w:numPr>
        <w:ind w:left="425" w:hanging="425"/>
        <w:jc w:val="both"/>
      </w:pPr>
      <w:r>
        <w:t xml:space="preserve">A </w:t>
      </w:r>
      <w:r w:rsidR="006B21F8" w:rsidRPr="00AD144C">
        <w:t xml:space="preserve">Megbízó megbízza </w:t>
      </w:r>
      <w:r>
        <w:t xml:space="preserve">a </w:t>
      </w:r>
      <w:r w:rsidR="006B21F8" w:rsidRPr="00AD144C">
        <w:t>Megbízottat a</w:t>
      </w:r>
      <w:r w:rsidR="00AD322C" w:rsidRPr="00AD144C">
        <w:t xml:space="preserve"> </w:t>
      </w:r>
      <w:r w:rsidR="007756A4" w:rsidRPr="002A3B94">
        <w:rPr>
          <w:bCs/>
        </w:rPr>
        <w:t>Budapest VII. kerület</w:t>
      </w:r>
      <w:r w:rsidR="00D17C9E">
        <w:rPr>
          <w:bCs/>
        </w:rPr>
        <w:t>,</w:t>
      </w:r>
      <w:r w:rsidR="007756A4" w:rsidRPr="002A3B94">
        <w:rPr>
          <w:bCs/>
        </w:rPr>
        <w:t xml:space="preserve"> </w:t>
      </w:r>
      <w:r w:rsidR="003409E9" w:rsidRPr="003409E9">
        <w:rPr>
          <w:bCs/>
          <w:iCs/>
        </w:rPr>
        <w:t>Kis Diófa utca 6. és Kis Diófa utca 10. (hrsz.: 34129, 34131)</w:t>
      </w:r>
      <w:r w:rsidR="00A61FE5">
        <w:rPr>
          <w:bCs/>
          <w:i/>
          <w:iCs/>
        </w:rPr>
        <w:t xml:space="preserve"> </w:t>
      </w:r>
      <w:r w:rsidR="007756A4" w:rsidRPr="00AC772D">
        <w:rPr>
          <w:bCs/>
        </w:rPr>
        <w:t>alatti 100% önkormányzati tulajdonú épület</w:t>
      </w:r>
      <w:r w:rsidR="00E90042">
        <w:rPr>
          <w:bCs/>
        </w:rPr>
        <w:t>ek</w:t>
      </w:r>
      <w:r w:rsidR="007756A4" w:rsidRPr="00AC772D">
        <w:rPr>
          <w:bCs/>
        </w:rPr>
        <w:t xml:space="preserve"> </w:t>
      </w:r>
      <w:r w:rsidR="000913B0" w:rsidRPr="00AC772D">
        <w:t>(a továbbiakban: ing</w:t>
      </w:r>
      <w:r w:rsidR="000913B0" w:rsidRPr="00AD144C">
        <w:t>atlan</w:t>
      </w:r>
      <w:r w:rsidR="00E90042">
        <w:t>ok</w:t>
      </w:r>
      <w:r w:rsidR="000913B0" w:rsidRPr="00AD144C">
        <w:t xml:space="preserve">) </w:t>
      </w:r>
      <w:r w:rsidR="00541442" w:rsidRPr="00D96E36">
        <w:rPr>
          <w:iCs/>
        </w:rPr>
        <w:t>felújításá</w:t>
      </w:r>
      <w:r w:rsidR="00D96E36" w:rsidRPr="00D96E36">
        <w:rPr>
          <w:iCs/>
        </w:rPr>
        <w:t>r</w:t>
      </w:r>
      <w:r w:rsidR="00541442" w:rsidRPr="00D96E36">
        <w:rPr>
          <w:iCs/>
        </w:rPr>
        <w:t>a</w:t>
      </w:r>
      <w:r w:rsidR="001E1A37">
        <w:rPr>
          <w:iCs/>
        </w:rPr>
        <w:t xml:space="preserve"> </w:t>
      </w:r>
      <w:r w:rsidR="00D96E36">
        <w:rPr>
          <w:iCs/>
        </w:rPr>
        <w:t>vonatkozó</w:t>
      </w:r>
      <w:r w:rsidR="00856C1E" w:rsidRPr="00D96E36">
        <w:rPr>
          <w:iCs/>
        </w:rPr>
        <w:t xml:space="preserve"> </w:t>
      </w:r>
      <w:r w:rsidR="005A00FC" w:rsidRPr="00C75670">
        <w:t xml:space="preserve">munkák </w:t>
      </w:r>
      <w:r w:rsidR="005F5DA5" w:rsidRPr="00C75670">
        <w:t>előkészítésével</w:t>
      </w:r>
      <w:r w:rsidR="003A0A26" w:rsidRPr="00C75670">
        <w:t xml:space="preserve">, </w:t>
      </w:r>
      <w:r w:rsidR="00DD4D84" w:rsidRPr="00DD4D84">
        <w:t xml:space="preserve">valamint a </w:t>
      </w:r>
      <w:r w:rsidR="002C0FBC">
        <w:t>3. pontban</w:t>
      </w:r>
      <w:r w:rsidR="00DD4D84" w:rsidRPr="00DD4D84">
        <w:t xml:space="preserve"> részletezett költségvetés alapján</w:t>
      </w:r>
      <w:r w:rsidR="00DD4D84">
        <w:t xml:space="preserve"> a</w:t>
      </w:r>
      <w:r w:rsidR="000F5337">
        <w:t xml:space="preserve"> </w:t>
      </w:r>
      <w:r w:rsidR="007C6B9F" w:rsidRPr="00AD144C">
        <w:t xml:space="preserve">felújítás </w:t>
      </w:r>
      <w:r w:rsidR="005A00FC" w:rsidRPr="00AD144C">
        <w:t>kivitelezés</w:t>
      </w:r>
      <w:r w:rsidR="004816D2" w:rsidRPr="00AD144C">
        <w:t>ének lebonyol</w:t>
      </w:r>
      <w:r w:rsidR="00490E30" w:rsidRPr="00AD144C">
        <w:t>ításával</w:t>
      </w:r>
      <w:r w:rsidR="005A00FC" w:rsidRPr="00AD144C">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7777777" w:rsidR="00AD322C" w:rsidRPr="00AD144C" w:rsidRDefault="00AD322C" w:rsidP="00F05221">
      <w:pPr>
        <w:pStyle w:val="Listaszerbekezds"/>
        <w:numPr>
          <w:ilvl w:val="0"/>
          <w:numId w:val="3"/>
        </w:numPr>
        <w:ind w:left="709" w:hanging="357"/>
        <w:jc w:val="both"/>
      </w:pPr>
      <w:proofErr w:type="spellStart"/>
      <w:r w:rsidRPr="00AD144C">
        <w:t>teljeskörűen</w:t>
      </w:r>
      <w:proofErr w:type="spellEnd"/>
      <w:r w:rsidRPr="00AD144C">
        <w:t xml:space="preserve"> készítse el a pályázati anyagot;</w:t>
      </w:r>
    </w:p>
    <w:p w14:paraId="6BE3D750" w14:textId="77777777" w:rsidR="00AD322C" w:rsidRPr="00AD144C" w:rsidRDefault="00AD322C" w:rsidP="00F05221">
      <w:pPr>
        <w:pStyle w:val="Listaszerbekezds"/>
        <w:numPr>
          <w:ilvl w:val="0"/>
          <w:numId w:val="3"/>
        </w:numPr>
        <w:ind w:left="709"/>
        <w:jc w:val="both"/>
      </w:pPr>
      <w:r w:rsidRPr="00AD144C">
        <w:t>a vállalkozó, vagy alvállalkozó kiválasztása érdekében a szükséges beszerzési/ közbeszerzési eljárást ajánlatkérőként folytassa le;</w:t>
      </w:r>
    </w:p>
    <w:p w14:paraId="1EC7F61A" w14:textId="439C0732" w:rsidR="00AD322C" w:rsidRPr="00AD144C" w:rsidRDefault="00AD322C" w:rsidP="00F05221">
      <w:pPr>
        <w:pStyle w:val="Listaszerbekezds"/>
        <w:numPr>
          <w:ilvl w:val="0"/>
          <w:numId w:val="3"/>
        </w:numPr>
        <w:ind w:left="709"/>
        <w:jc w:val="both"/>
      </w:pPr>
      <w:r w:rsidRPr="00AD144C">
        <w:lastRenderedPageBreak/>
        <w:t xml:space="preserve">a nyertes vállalkozóval a vállalkozási szerződést megrendelőként kösse meg, </w:t>
      </w:r>
      <w:r w:rsidR="00FF7DF8">
        <w:t xml:space="preserve">a </w:t>
      </w:r>
      <w:r w:rsidR="00B2276A" w:rsidRPr="00AD144C">
        <w:t>M</w:t>
      </w:r>
      <w:r w:rsidRPr="00AD144C">
        <w:t>egbízó tájékoztatása mellett;</w:t>
      </w:r>
    </w:p>
    <w:p w14:paraId="7838F56B" w14:textId="77777777" w:rsidR="00AD322C" w:rsidRPr="00AD144C" w:rsidRDefault="00AD322C" w:rsidP="00F05221">
      <w:pPr>
        <w:pStyle w:val="Listaszerbekezds"/>
        <w:numPr>
          <w:ilvl w:val="0"/>
          <w:numId w:val="3"/>
        </w:numPr>
        <w:ind w:left="709"/>
        <w:jc w:val="both"/>
      </w:pPr>
      <w:r w:rsidRPr="00AD144C">
        <w:t>a Megbízó érdekében a képviseletében működjön közre a szükséges hatósági eljárás(ok)</w:t>
      </w:r>
      <w:proofErr w:type="spellStart"/>
      <w:r w:rsidRPr="00AD144C">
        <w:t>ban</w:t>
      </w:r>
      <w:proofErr w:type="spellEnd"/>
      <w:r w:rsidRPr="00AD144C">
        <w:t>;</w:t>
      </w:r>
    </w:p>
    <w:p w14:paraId="3C2C0FFE" w14:textId="224998EC" w:rsidR="00AD322C" w:rsidRPr="00AD144C" w:rsidRDefault="00AD322C" w:rsidP="00F05221">
      <w:pPr>
        <w:pStyle w:val="Listaszerbekezds"/>
        <w:numPr>
          <w:ilvl w:val="0"/>
          <w:numId w:val="3"/>
        </w:numPr>
        <w:ind w:left="709"/>
        <w:jc w:val="both"/>
      </w:pPr>
      <w:r w:rsidRPr="00AD144C">
        <w:t>a vállalkoz</w:t>
      </w:r>
      <w:r w:rsidR="00B2276A" w:rsidRPr="00AD144C">
        <w:t>ás</w:t>
      </w:r>
      <w:r w:rsidRPr="00AD144C">
        <w:t xml:space="preserve">i szerződés alapján teljesített munkálatok műszak átadás-átvételi eljárását bonyolítsa le, különös figyelemmel </w:t>
      </w:r>
      <w:r w:rsidR="00442D53" w:rsidRPr="00AD144C">
        <w:t>az előzetesen elkészített</w:t>
      </w:r>
      <w:r w:rsidRPr="00AD144C">
        <w:t xml:space="preserve"> műszaki tartalomra</w:t>
      </w:r>
      <w:r w:rsidR="00B2276A" w:rsidRPr="00AD144C">
        <w:t>, gondoskodjon a műszaki ellenőri feladatok ellátásáról</w:t>
      </w:r>
      <w:r w:rsidRPr="00AD144C">
        <w:t>;</w:t>
      </w:r>
    </w:p>
    <w:p w14:paraId="016E6283" w14:textId="65EF765A" w:rsidR="00AD322C" w:rsidRPr="00AD144C" w:rsidRDefault="00AD322C" w:rsidP="00F05221">
      <w:pPr>
        <w:pStyle w:val="Listaszerbekezds"/>
        <w:numPr>
          <w:ilvl w:val="0"/>
          <w:numId w:val="3"/>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02C5E9E6" w14:textId="493C1881" w:rsidR="00AD322C" w:rsidRPr="00AD144C" w:rsidRDefault="00AD322C" w:rsidP="00F05221">
      <w:pPr>
        <w:pStyle w:val="Listaszerbekezds"/>
        <w:numPr>
          <w:ilvl w:val="0"/>
          <w:numId w:val="3"/>
        </w:numPr>
        <w:ind w:left="709"/>
        <w:jc w:val="both"/>
      </w:pPr>
      <w:r w:rsidRPr="00AD144C">
        <w:t>előre nem látható körülmények esetén a Megbízóval előzetesen egyeztetetten tegyen meg minden szükséges intézkedést a tárgyi munkálatok sikeres teljesítése érdekében.</w:t>
      </w:r>
    </w:p>
    <w:p w14:paraId="7DAAD9C5" w14:textId="77777777" w:rsidR="004B4FEF" w:rsidRPr="00AD144C" w:rsidRDefault="004B4FEF" w:rsidP="00496129">
      <w:pPr>
        <w:widowControl w:val="0"/>
        <w:jc w:val="both"/>
      </w:pPr>
    </w:p>
    <w:p w14:paraId="1E714F44" w14:textId="4BF5581B" w:rsidR="00915FD4" w:rsidRPr="00AD144C" w:rsidRDefault="005461DD" w:rsidP="00F05221">
      <w:pPr>
        <w:pStyle w:val="Listaszerbekezds"/>
        <w:numPr>
          <w:ilvl w:val="0"/>
          <w:numId w:val="2"/>
        </w:numPr>
        <w:tabs>
          <w:tab w:val="left" w:pos="0"/>
        </w:tabs>
        <w:ind w:left="425" w:hanging="425"/>
        <w:jc w:val="both"/>
        <w:rPr>
          <w:b/>
        </w:rPr>
      </w:pPr>
      <w:r>
        <w:t xml:space="preserve">A </w:t>
      </w:r>
      <w:r w:rsidR="006B21F8" w:rsidRPr="00AD144C">
        <w:t>Szerződő felek rögzítik, hogy</w:t>
      </w:r>
      <w:r w:rsidR="00DE04F4" w:rsidRPr="00AD144C">
        <w:t xml:space="preserve"> Budapest Főváros VII. kerület Erzsébetváros </w:t>
      </w:r>
      <w:r w:rsidR="00DE04F4" w:rsidRPr="00E90042">
        <w:t xml:space="preserve">Önkormányzata </w:t>
      </w:r>
      <w:r w:rsidR="00E567CD" w:rsidRPr="00E567CD">
        <w:t>2025. évi költségvetéséről szóló 5/2025. (II. 19.) önkormányzati rendeletében</w:t>
      </w:r>
      <w:r w:rsidR="00DA6059" w:rsidRPr="00AD144C">
        <w:t xml:space="preserve"> a</w:t>
      </w:r>
      <w:r w:rsidR="00416E2B" w:rsidRPr="00AD144C">
        <w:t xml:space="preserve"> </w:t>
      </w:r>
      <w:r w:rsidR="00DE04F4" w:rsidRPr="00AD144C">
        <w:t>szükséges fedezet rendelkezésre áll a jelen szerződésben foglalt feladatok végrehajtása érdekében</w:t>
      </w:r>
      <w:r w:rsidR="00DA6059" w:rsidRPr="00AD144C">
        <w:t>.</w:t>
      </w:r>
    </w:p>
    <w:p w14:paraId="7BFAB632" w14:textId="77777777" w:rsidR="00915FD4" w:rsidRPr="00AD144C" w:rsidRDefault="00915FD4" w:rsidP="00915FD4">
      <w:pPr>
        <w:tabs>
          <w:tab w:val="left" w:pos="0"/>
        </w:tabs>
        <w:jc w:val="both"/>
        <w:rPr>
          <w:b/>
        </w:rPr>
      </w:pPr>
    </w:p>
    <w:p w14:paraId="366374BA" w14:textId="0147B931" w:rsidR="006B21F8" w:rsidRPr="00E90042" w:rsidRDefault="00FF7DF8" w:rsidP="00F05221">
      <w:pPr>
        <w:pStyle w:val="Listaszerbekezds"/>
        <w:numPr>
          <w:ilvl w:val="0"/>
          <w:numId w:val="2"/>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CB6573" w:rsidRPr="00AD144C">
        <w:t>a</w:t>
      </w:r>
      <w:r w:rsidR="005D584F">
        <w:t>z előkészítési és a</w:t>
      </w:r>
      <w:r w:rsidR="00CB6573" w:rsidRPr="00AD144C">
        <w:t xml:space="preserve"> szakipari kivitelezési </w:t>
      </w:r>
      <w:r w:rsidR="00CB6573" w:rsidRPr="00E90042">
        <w:t>munkák díja</w:t>
      </w:r>
      <w:r w:rsidR="00A022FD" w:rsidRPr="00E90042">
        <w:t xml:space="preserve"> alapján számított </w:t>
      </w:r>
      <w:r w:rsidR="00CB6573" w:rsidRPr="00E90042">
        <w:t xml:space="preserve">3 </w:t>
      </w:r>
      <w:r w:rsidR="00A022FD" w:rsidRPr="00E90042">
        <w:t>% bonyolítói díjból áll</w:t>
      </w:r>
      <w:r w:rsidR="00445B62" w:rsidRPr="00E90042">
        <w:t xml:space="preserve"> </w:t>
      </w:r>
      <w:r w:rsidR="00445B62" w:rsidRPr="00E90042">
        <w:rPr>
          <w:b/>
          <w:bCs/>
        </w:rPr>
        <w:t xml:space="preserve">mindösszesen bruttó </w:t>
      </w:r>
      <w:r w:rsidR="00165DFD">
        <w:rPr>
          <w:b/>
          <w:bCs/>
        </w:rPr>
        <w:t>369</w:t>
      </w:r>
      <w:r w:rsidR="00DC283F">
        <w:rPr>
          <w:b/>
          <w:bCs/>
        </w:rPr>
        <w:t>.</w:t>
      </w:r>
      <w:r w:rsidR="00165DFD">
        <w:rPr>
          <w:b/>
          <w:bCs/>
        </w:rPr>
        <w:t>300</w:t>
      </w:r>
      <w:r w:rsidR="00DC283F">
        <w:rPr>
          <w:b/>
          <w:bCs/>
        </w:rPr>
        <w:t>.</w:t>
      </w:r>
      <w:r w:rsidR="00165DFD">
        <w:rPr>
          <w:b/>
          <w:bCs/>
        </w:rPr>
        <w:t>901</w:t>
      </w:r>
      <w:r w:rsidR="00CB6573" w:rsidRPr="00E90042">
        <w:rPr>
          <w:b/>
          <w:bCs/>
        </w:rPr>
        <w:t>,-</w:t>
      </w:r>
      <w:r w:rsidR="00A61FE5" w:rsidRPr="00E90042">
        <w:rPr>
          <w:b/>
          <w:bCs/>
        </w:rPr>
        <w:t xml:space="preserve"> </w:t>
      </w:r>
      <w:r w:rsidR="00445B62" w:rsidRPr="00E90042">
        <w:rPr>
          <w:b/>
          <w:bCs/>
        </w:rPr>
        <w:t xml:space="preserve">Ft, </w:t>
      </w:r>
      <w:r w:rsidR="00445B62" w:rsidRPr="000A20C6">
        <w:rPr>
          <w:b/>
          <w:bCs/>
        </w:rPr>
        <w:t xml:space="preserve">azaz </w:t>
      </w:r>
      <w:r w:rsidR="00165DFD" w:rsidRPr="000A20C6">
        <w:rPr>
          <w:b/>
          <w:bCs/>
        </w:rPr>
        <w:t>háromszáz</w:t>
      </w:r>
      <w:r w:rsidR="00165DFD">
        <w:rPr>
          <w:b/>
          <w:bCs/>
        </w:rPr>
        <w:t>hatva</w:t>
      </w:r>
      <w:r w:rsidR="00165DFD" w:rsidRPr="000A20C6">
        <w:rPr>
          <w:b/>
          <w:bCs/>
        </w:rPr>
        <w:t>n</w:t>
      </w:r>
      <w:r w:rsidR="00165DFD">
        <w:rPr>
          <w:b/>
          <w:bCs/>
        </w:rPr>
        <w:t>kilenc</w:t>
      </w:r>
      <w:r w:rsidR="00165DFD" w:rsidRPr="000A20C6">
        <w:rPr>
          <w:b/>
          <w:bCs/>
        </w:rPr>
        <w:t>millió</w:t>
      </w:r>
      <w:r w:rsidR="00445B62" w:rsidRPr="000A20C6">
        <w:rPr>
          <w:b/>
          <w:bCs/>
        </w:rPr>
        <w:t>-</w:t>
      </w:r>
      <w:r w:rsidR="00165DFD">
        <w:rPr>
          <w:b/>
          <w:bCs/>
        </w:rPr>
        <w:t>három</w:t>
      </w:r>
      <w:r w:rsidR="00165DFD" w:rsidRPr="000A20C6">
        <w:rPr>
          <w:b/>
          <w:bCs/>
        </w:rPr>
        <w:t>százezer</w:t>
      </w:r>
      <w:r w:rsidR="000D2831" w:rsidRPr="000A20C6">
        <w:rPr>
          <w:b/>
          <w:bCs/>
        </w:rPr>
        <w:t>-</w:t>
      </w:r>
      <w:r w:rsidR="00165DFD">
        <w:rPr>
          <w:b/>
          <w:bCs/>
        </w:rPr>
        <w:t>kilenc</w:t>
      </w:r>
      <w:r w:rsidR="00165DFD" w:rsidRPr="000A20C6">
        <w:rPr>
          <w:b/>
          <w:bCs/>
        </w:rPr>
        <w:t>száz</w:t>
      </w:r>
      <w:r w:rsidR="00165DFD">
        <w:rPr>
          <w:b/>
          <w:bCs/>
        </w:rPr>
        <w:t>egy</w:t>
      </w:r>
      <w:r w:rsidR="00165DFD" w:rsidRPr="000A20C6">
        <w:rPr>
          <w:b/>
          <w:bCs/>
        </w:rPr>
        <w:t xml:space="preserve"> </w:t>
      </w:r>
      <w:r w:rsidR="00445B62" w:rsidRPr="000A20C6">
        <w:rPr>
          <w:b/>
          <w:bCs/>
        </w:rPr>
        <w:t>forint összegben</w:t>
      </w:r>
      <w:r w:rsidR="00445B62" w:rsidRPr="000A20C6">
        <w:t xml:space="preserve"> az alábbiak szerint</w:t>
      </w:r>
      <w:r w:rsidR="00445B62" w:rsidRPr="00E90042">
        <w:t>:</w:t>
      </w:r>
    </w:p>
    <w:p w14:paraId="2E7902A8" w14:textId="77777777" w:rsidR="00575A94" w:rsidRPr="00111190" w:rsidRDefault="00575A94" w:rsidP="004072B4">
      <w:pPr>
        <w:tabs>
          <w:tab w:val="left" w:pos="0"/>
          <w:tab w:val="decimal" w:pos="426"/>
        </w:tabs>
        <w:ind w:left="360"/>
        <w:contextualSpacing/>
        <w:jc w:val="both"/>
        <w:rPr>
          <w:bCs/>
        </w:rPr>
      </w:pPr>
    </w:p>
    <w:tbl>
      <w:tblPr>
        <w:tblW w:w="8646" w:type="dxa"/>
        <w:tblInd w:w="421" w:type="dxa"/>
        <w:tblCellMar>
          <w:left w:w="70" w:type="dxa"/>
          <w:right w:w="70" w:type="dxa"/>
        </w:tblCellMar>
        <w:tblLook w:val="04A0" w:firstRow="1" w:lastRow="0" w:firstColumn="1" w:lastColumn="0" w:noHBand="0" w:noVBand="1"/>
      </w:tblPr>
      <w:tblGrid>
        <w:gridCol w:w="3969"/>
        <w:gridCol w:w="1417"/>
        <w:gridCol w:w="1559"/>
        <w:gridCol w:w="1701"/>
      </w:tblGrid>
      <w:tr w:rsidR="003E5312" w14:paraId="0CC43BEE" w14:textId="77777777" w:rsidTr="003E5312">
        <w:trPr>
          <w:trHeight w:val="300"/>
        </w:trPr>
        <w:tc>
          <w:tcPr>
            <w:tcW w:w="3969"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81A9EED" w14:textId="77777777" w:rsidR="003E5312" w:rsidRDefault="003E5312">
            <w:pPr>
              <w:jc w:val="center"/>
              <w:rPr>
                <w:b/>
                <w:bCs/>
                <w:color w:val="000000"/>
                <w:sz w:val="20"/>
                <w:szCs w:val="20"/>
              </w:rPr>
            </w:pPr>
            <w:r>
              <w:rPr>
                <w:b/>
                <w:bCs/>
                <w:color w:val="000000"/>
                <w:sz w:val="20"/>
                <w:szCs w:val="20"/>
              </w:rPr>
              <w:t>Tevékenység megnevezése</w:t>
            </w:r>
          </w:p>
        </w:tc>
        <w:tc>
          <w:tcPr>
            <w:tcW w:w="2976" w:type="dxa"/>
            <w:gridSpan w:val="2"/>
            <w:tcBorders>
              <w:top w:val="single" w:sz="4" w:space="0" w:color="auto"/>
              <w:left w:val="nil"/>
              <w:bottom w:val="single" w:sz="4" w:space="0" w:color="auto"/>
              <w:right w:val="nil"/>
            </w:tcBorders>
            <w:shd w:val="clear" w:color="000000" w:fill="D9D9D9"/>
            <w:hideMark/>
          </w:tcPr>
          <w:p w14:paraId="404FB3C1" w14:textId="77777777" w:rsidR="003E5312" w:rsidRDefault="003E5312">
            <w:pPr>
              <w:jc w:val="center"/>
              <w:rPr>
                <w:b/>
                <w:bCs/>
                <w:color w:val="000000"/>
                <w:sz w:val="20"/>
                <w:szCs w:val="20"/>
              </w:rPr>
            </w:pPr>
            <w:r>
              <w:rPr>
                <w:b/>
                <w:bCs/>
                <w:color w:val="000000"/>
                <w:sz w:val="20"/>
                <w:szCs w:val="20"/>
              </w:rPr>
              <w:t>Nettó (ÁFA-nélküli) díj összege</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CAFBBCB" w14:textId="77777777" w:rsidR="003E5312" w:rsidRDefault="003E5312">
            <w:pPr>
              <w:jc w:val="center"/>
              <w:rPr>
                <w:b/>
                <w:bCs/>
                <w:color w:val="000000"/>
                <w:sz w:val="20"/>
                <w:szCs w:val="20"/>
              </w:rPr>
            </w:pPr>
            <w:r>
              <w:rPr>
                <w:b/>
                <w:bCs/>
                <w:color w:val="000000"/>
                <w:sz w:val="20"/>
                <w:szCs w:val="20"/>
              </w:rPr>
              <w:t>Összesen</w:t>
            </w:r>
          </w:p>
        </w:tc>
      </w:tr>
      <w:tr w:rsidR="003E5312" w14:paraId="50B868B4" w14:textId="77777777" w:rsidTr="003E5312">
        <w:trPr>
          <w:trHeight w:val="300"/>
        </w:trPr>
        <w:tc>
          <w:tcPr>
            <w:tcW w:w="3969" w:type="dxa"/>
            <w:vMerge/>
            <w:tcBorders>
              <w:top w:val="single" w:sz="4" w:space="0" w:color="auto"/>
              <w:left w:val="single" w:sz="4" w:space="0" w:color="auto"/>
              <w:bottom w:val="single" w:sz="4" w:space="0" w:color="000000"/>
              <w:right w:val="single" w:sz="4" w:space="0" w:color="auto"/>
            </w:tcBorders>
            <w:vAlign w:val="center"/>
            <w:hideMark/>
          </w:tcPr>
          <w:p w14:paraId="5F3BE37D" w14:textId="77777777" w:rsidR="003E5312" w:rsidRDefault="003E5312">
            <w:pPr>
              <w:rPr>
                <w:b/>
                <w:bCs/>
                <w:color w:val="000000"/>
                <w:sz w:val="20"/>
                <w:szCs w:val="20"/>
              </w:rPr>
            </w:pPr>
          </w:p>
        </w:tc>
        <w:tc>
          <w:tcPr>
            <w:tcW w:w="1417" w:type="dxa"/>
            <w:tcBorders>
              <w:top w:val="nil"/>
              <w:left w:val="nil"/>
              <w:bottom w:val="single" w:sz="4" w:space="0" w:color="auto"/>
              <w:right w:val="single" w:sz="4" w:space="0" w:color="auto"/>
            </w:tcBorders>
            <w:shd w:val="clear" w:color="000000" w:fill="D9D9D9"/>
            <w:vAlign w:val="center"/>
            <w:hideMark/>
          </w:tcPr>
          <w:p w14:paraId="17931DEF" w14:textId="77777777" w:rsidR="003E5312" w:rsidRDefault="003E5312">
            <w:pPr>
              <w:jc w:val="center"/>
              <w:rPr>
                <w:b/>
                <w:bCs/>
                <w:color w:val="000000"/>
                <w:sz w:val="20"/>
                <w:szCs w:val="20"/>
              </w:rPr>
            </w:pPr>
            <w:proofErr w:type="spellStart"/>
            <w:r>
              <w:rPr>
                <w:b/>
                <w:bCs/>
                <w:color w:val="000000"/>
                <w:sz w:val="20"/>
                <w:szCs w:val="20"/>
              </w:rPr>
              <w:t>Kirs</w:t>
            </w:r>
            <w:proofErr w:type="spellEnd"/>
            <w:r>
              <w:rPr>
                <w:b/>
                <w:bCs/>
                <w:color w:val="000000"/>
                <w:sz w:val="20"/>
                <w:szCs w:val="20"/>
              </w:rPr>
              <w:t xml:space="preserve"> Diófa u.6.</w:t>
            </w:r>
          </w:p>
        </w:tc>
        <w:tc>
          <w:tcPr>
            <w:tcW w:w="1559" w:type="dxa"/>
            <w:tcBorders>
              <w:top w:val="nil"/>
              <w:left w:val="nil"/>
              <w:bottom w:val="single" w:sz="4" w:space="0" w:color="auto"/>
              <w:right w:val="single" w:sz="4" w:space="0" w:color="auto"/>
            </w:tcBorders>
            <w:shd w:val="clear" w:color="000000" w:fill="D9D9D9"/>
            <w:vAlign w:val="center"/>
            <w:hideMark/>
          </w:tcPr>
          <w:p w14:paraId="01F02668" w14:textId="77777777" w:rsidR="003E5312" w:rsidRDefault="003E5312">
            <w:pPr>
              <w:jc w:val="center"/>
              <w:rPr>
                <w:b/>
                <w:bCs/>
                <w:color w:val="000000"/>
                <w:sz w:val="20"/>
                <w:szCs w:val="20"/>
              </w:rPr>
            </w:pPr>
            <w:r>
              <w:rPr>
                <w:b/>
                <w:bCs/>
                <w:color w:val="000000"/>
                <w:sz w:val="20"/>
                <w:szCs w:val="20"/>
              </w:rPr>
              <w:t>Kis Diófa u. 10.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74FE0951" w14:textId="77777777" w:rsidR="003E5312" w:rsidRDefault="003E5312">
            <w:pPr>
              <w:rPr>
                <w:b/>
                <w:bCs/>
                <w:color w:val="000000"/>
                <w:sz w:val="20"/>
                <w:szCs w:val="20"/>
              </w:rPr>
            </w:pPr>
          </w:p>
        </w:tc>
      </w:tr>
      <w:tr w:rsidR="003E5312" w14:paraId="454285B1" w14:textId="77777777" w:rsidTr="003E5312">
        <w:trPr>
          <w:trHeight w:val="529"/>
        </w:trPr>
        <w:tc>
          <w:tcPr>
            <w:tcW w:w="3969" w:type="dxa"/>
            <w:tcBorders>
              <w:top w:val="nil"/>
              <w:left w:val="single" w:sz="4" w:space="0" w:color="auto"/>
              <w:bottom w:val="single" w:sz="4" w:space="0" w:color="auto"/>
              <w:right w:val="single" w:sz="4" w:space="0" w:color="auto"/>
            </w:tcBorders>
            <w:vAlign w:val="center"/>
            <w:hideMark/>
          </w:tcPr>
          <w:p w14:paraId="4D95B11C" w14:textId="77777777" w:rsidR="003E5312" w:rsidRDefault="003E5312">
            <w:pPr>
              <w:rPr>
                <w:color w:val="000000"/>
                <w:sz w:val="20"/>
                <w:szCs w:val="20"/>
              </w:rPr>
            </w:pPr>
            <w:r>
              <w:rPr>
                <w:color w:val="000000"/>
                <w:sz w:val="20"/>
                <w:szCs w:val="20"/>
              </w:rPr>
              <w:t>Épületfelújítás előkészítése</w:t>
            </w:r>
          </w:p>
        </w:tc>
        <w:tc>
          <w:tcPr>
            <w:tcW w:w="1417" w:type="dxa"/>
            <w:tcBorders>
              <w:top w:val="nil"/>
              <w:left w:val="nil"/>
              <w:bottom w:val="single" w:sz="4" w:space="0" w:color="auto"/>
              <w:right w:val="single" w:sz="4" w:space="0" w:color="auto"/>
            </w:tcBorders>
            <w:vAlign w:val="center"/>
            <w:hideMark/>
          </w:tcPr>
          <w:p w14:paraId="02B85259" w14:textId="77777777" w:rsidR="003E5312" w:rsidRDefault="003E5312">
            <w:pPr>
              <w:jc w:val="right"/>
              <w:rPr>
                <w:color w:val="000000"/>
                <w:sz w:val="20"/>
                <w:szCs w:val="20"/>
              </w:rPr>
            </w:pPr>
            <w:r>
              <w:rPr>
                <w:color w:val="000000"/>
                <w:sz w:val="20"/>
                <w:szCs w:val="20"/>
              </w:rPr>
              <w:t>2 900 000 Ft</w:t>
            </w:r>
          </w:p>
        </w:tc>
        <w:tc>
          <w:tcPr>
            <w:tcW w:w="1559" w:type="dxa"/>
            <w:tcBorders>
              <w:top w:val="nil"/>
              <w:left w:val="nil"/>
              <w:bottom w:val="single" w:sz="4" w:space="0" w:color="auto"/>
              <w:right w:val="single" w:sz="4" w:space="0" w:color="auto"/>
            </w:tcBorders>
            <w:vAlign w:val="center"/>
            <w:hideMark/>
          </w:tcPr>
          <w:p w14:paraId="743BC545" w14:textId="77777777" w:rsidR="003E5312" w:rsidRDefault="003E5312">
            <w:pPr>
              <w:jc w:val="right"/>
              <w:rPr>
                <w:color w:val="000000"/>
                <w:sz w:val="20"/>
                <w:szCs w:val="20"/>
              </w:rPr>
            </w:pPr>
            <w:r>
              <w:rPr>
                <w:color w:val="000000"/>
                <w:sz w:val="20"/>
                <w:szCs w:val="20"/>
              </w:rPr>
              <w:t>3 050 000 Ft</w:t>
            </w:r>
          </w:p>
        </w:tc>
        <w:tc>
          <w:tcPr>
            <w:tcW w:w="1701" w:type="dxa"/>
            <w:tcBorders>
              <w:top w:val="nil"/>
              <w:left w:val="nil"/>
              <w:bottom w:val="single" w:sz="4" w:space="0" w:color="auto"/>
              <w:right w:val="single" w:sz="4" w:space="0" w:color="auto"/>
            </w:tcBorders>
            <w:vAlign w:val="center"/>
            <w:hideMark/>
          </w:tcPr>
          <w:p w14:paraId="340BD6F7" w14:textId="77777777" w:rsidR="003E5312" w:rsidRDefault="003E5312">
            <w:pPr>
              <w:jc w:val="right"/>
              <w:rPr>
                <w:color w:val="000000"/>
                <w:sz w:val="20"/>
                <w:szCs w:val="20"/>
              </w:rPr>
            </w:pPr>
            <w:r>
              <w:rPr>
                <w:color w:val="000000"/>
                <w:sz w:val="20"/>
                <w:szCs w:val="20"/>
              </w:rPr>
              <w:t>5 950 000 Ft</w:t>
            </w:r>
          </w:p>
        </w:tc>
      </w:tr>
      <w:tr w:rsidR="003E5312" w14:paraId="20DCE27D"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240FA77A" w14:textId="77777777" w:rsidR="003E5312" w:rsidRDefault="003E5312">
            <w:pPr>
              <w:rPr>
                <w:color w:val="000000"/>
                <w:sz w:val="16"/>
                <w:szCs w:val="16"/>
              </w:rPr>
            </w:pPr>
            <w:r>
              <w:rPr>
                <w:color w:val="000000"/>
                <w:sz w:val="16"/>
                <w:szCs w:val="16"/>
              </w:rPr>
              <w:t xml:space="preserve">Villamos hálózat tervezési feladatai </w:t>
            </w:r>
          </w:p>
        </w:tc>
        <w:tc>
          <w:tcPr>
            <w:tcW w:w="1417" w:type="dxa"/>
            <w:tcBorders>
              <w:top w:val="nil"/>
              <w:left w:val="nil"/>
              <w:bottom w:val="single" w:sz="4" w:space="0" w:color="auto"/>
              <w:right w:val="single" w:sz="4" w:space="0" w:color="auto"/>
            </w:tcBorders>
            <w:vAlign w:val="center"/>
            <w:hideMark/>
          </w:tcPr>
          <w:p w14:paraId="0798B470" w14:textId="77777777" w:rsidR="003E5312" w:rsidRDefault="003E5312">
            <w:pPr>
              <w:jc w:val="right"/>
              <w:rPr>
                <w:color w:val="000000"/>
                <w:sz w:val="16"/>
                <w:szCs w:val="16"/>
              </w:rPr>
            </w:pPr>
            <w:r>
              <w:rPr>
                <w:color w:val="000000"/>
                <w:sz w:val="16"/>
                <w:szCs w:val="16"/>
              </w:rPr>
              <w:t>850 000 Ft</w:t>
            </w:r>
          </w:p>
        </w:tc>
        <w:tc>
          <w:tcPr>
            <w:tcW w:w="1559" w:type="dxa"/>
            <w:tcBorders>
              <w:top w:val="nil"/>
              <w:left w:val="nil"/>
              <w:bottom w:val="single" w:sz="4" w:space="0" w:color="auto"/>
              <w:right w:val="single" w:sz="4" w:space="0" w:color="auto"/>
            </w:tcBorders>
            <w:vAlign w:val="center"/>
            <w:hideMark/>
          </w:tcPr>
          <w:p w14:paraId="084EDA3F" w14:textId="77777777" w:rsidR="003E5312" w:rsidRDefault="003E5312">
            <w:pPr>
              <w:jc w:val="right"/>
              <w:rPr>
                <w:color w:val="000000"/>
                <w:sz w:val="16"/>
                <w:szCs w:val="16"/>
              </w:rPr>
            </w:pPr>
            <w:r>
              <w:rPr>
                <w:color w:val="000000"/>
                <w:sz w:val="16"/>
                <w:szCs w:val="16"/>
              </w:rPr>
              <w:t>900 000 Ft</w:t>
            </w:r>
          </w:p>
        </w:tc>
        <w:tc>
          <w:tcPr>
            <w:tcW w:w="1701" w:type="dxa"/>
            <w:tcBorders>
              <w:top w:val="nil"/>
              <w:left w:val="nil"/>
              <w:bottom w:val="single" w:sz="4" w:space="0" w:color="auto"/>
              <w:right w:val="single" w:sz="4" w:space="0" w:color="auto"/>
            </w:tcBorders>
            <w:vAlign w:val="center"/>
            <w:hideMark/>
          </w:tcPr>
          <w:p w14:paraId="54176725" w14:textId="77777777" w:rsidR="003E5312" w:rsidRDefault="003E5312">
            <w:pPr>
              <w:jc w:val="right"/>
              <w:rPr>
                <w:color w:val="000000"/>
                <w:sz w:val="16"/>
                <w:szCs w:val="16"/>
              </w:rPr>
            </w:pPr>
            <w:r>
              <w:rPr>
                <w:color w:val="000000"/>
                <w:sz w:val="16"/>
                <w:szCs w:val="16"/>
              </w:rPr>
              <w:t>1 750 000 Ft</w:t>
            </w:r>
          </w:p>
        </w:tc>
      </w:tr>
      <w:tr w:rsidR="003E5312" w14:paraId="04BF29EE"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54E9AC67" w14:textId="77777777" w:rsidR="003E5312" w:rsidRDefault="003E5312">
            <w:pPr>
              <w:rPr>
                <w:color w:val="000000"/>
                <w:sz w:val="16"/>
                <w:szCs w:val="16"/>
              </w:rPr>
            </w:pPr>
            <w:r>
              <w:rPr>
                <w:color w:val="000000"/>
                <w:sz w:val="16"/>
                <w:szCs w:val="16"/>
              </w:rPr>
              <w:t>Homlokzatfelújításhoz statikai szakvélemény</w:t>
            </w:r>
          </w:p>
        </w:tc>
        <w:tc>
          <w:tcPr>
            <w:tcW w:w="1417" w:type="dxa"/>
            <w:tcBorders>
              <w:top w:val="nil"/>
              <w:left w:val="nil"/>
              <w:bottom w:val="single" w:sz="4" w:space="0" w:color="auto"/>
              <w:right w:val="single" w:sz="4" w:space="0" w:color="auto"/>
            </w:tcBorders>
            <w:vAlign w:val="center"/>
            <w:hideMark/>
          </w:tcPr>
          <w:p w14:paraId="2387C0D7" w14:textId="77777777" w:rsidR="003E5312" w:rsidRDefault="003E5312">
            <w:pPr>
              <w:jc w:val="right"/>
              <w:rPr>
                <w:color w:val="000000"/>
                <w:sz w:val="16"/>
                <w:szCs w:val="16"/>
              </w:rPr>
            </w:pPr>
            <w:r>
              <w:rPr>
                <w:color w:val="000000"/>
                <w:sz w:val="16"/>
                <w:szCs w:val="16"/>
              </w:rPr>
              <w:t>300 000 Ft</w:t>
            </w:r>
          </w:p>
        </w:tc>
        <w:tc>
          <w:tcPr>
            <w:tcW w:w="1559" w:type="dxa"/>
            <w:tcBorders>
              <w:top w:val="nil"/>
              <w:left w:val="nil"/>
              <w:bottom w:val="single" w:sz="4" w:space="0" w:color="auto"/>
              <w:right w:val="single" w:sz="4" w:space="0" w:color="auto"/>
            </w:tcBorders>
            <w:vAlign w:val="center"/>
            <w:hideMark/>
          </w:tcPr>
          <w:p w14:paraId="29FDAE48" w14:textId="77777777" w:rsidR="003E5312" w:rsidRDefault="003E5312">
            <w:pPr>
              <w:jc w:val="right"/>
              <w:rPr>
                <w:color w:val="000000"/>
                <w:sz w:val="16"/>
                <w:szCs w:val="16"/>
              </w:rPr>
            </w:pPr>
            <w:r>
              <w:rPr>
                <w:color w:val="000000"/>
                <w:sz w:val="16"/>
                <w:szCs w:val="16"/>
              </w:rPr>
              <w:t>300 000 Ft</w:t>
            </w:r>
          </w:p>
        </w:tc>
        <w:tc>
          <w:tcPr>
            <w:tcW w:w="1701" w:type="dxa"/>
            <w:tcBorders>
              <w:top w:val="nil"/>
              <w:left w:val="nil"/>
              <w:bottom w:val="single" w:sz="4" w:space="0" w:color="auto"/>
              <w:right w:val="single" w:sz="4" w:space="0" w:color="auto"/>
            </w:tcBorders>
            <w:vAlign w:val="center"/>
            <w:hideMark/>
          </w:tcPr>
          <w:p w14:paraId="0413C026" w14:textId="77777777" w:rsidR="003E5312" w:rsidRDefault="003E5312">
            <w:pPr>
              <w:jc w:val="right"/>
              <w:rPr>
                <w:color w:val="000000"/>
                <w:sz w:val="16"/>
                <w:szCs w:val="16"/>
              </w:rPr>
            </w:pPr>
            <w:r>
              <w:rPr>
                <w:color w:val="000000"/>
                <w:sz w:val="16"/>
                <w:szCs w:val="16"/>
              </w:rPr>
              <w:t>600 000 Ft</w:t>
            </w:r>
          </w:p>
        </w:tc>
      </w:tr>
      <w:tr w:rsidR="003E5312" w14:paraId="49668CDC" w14:textId="77777777" w:rsidTr="003E5312">
        <w:trPr>
          <w:trHeight w:val="450"/>
        </w:trPr>
        <w:tc>
          <w:tcPr>
            <w:tcW w:w="3969" w:type="dxa"/>
            <w:tcBorders>
              <w:top w:val="nil"/>
              <w:left w:val="single" w:sz="4" w:space="0" w:color="auto"/>
              <w:bottom w:val="single" w:sz="4" w:space="0" w:color="auto"/>
              <w:right w:val="single" w:sz="4" w:space="0" w:color="auto"/>
            </w:tcBorders>
            <w:vAlign w:val="center"/>
            <w:hideMark/>
          </w:tcPr>
          <w:p w14:paraId="34B844D0" w14:textId="77777777" w:rsidR="003E5312" w:rsidRDefault="003E5312">
            <w:pPr>
              <w:rPr>
                <w:color w:val="000000"/>
                <w:sz w:val="16"/>
                <w:szCs w:val="16"/>
              </w:rPr>
            </w:pPr>
            <w:r>
              <w:rPr>
                <w:color w:val="000000"/>
                <w:sz w:val="16"/>
                <w:szCs w:val="16"/>
              </w:rPr>
              <w:t>Épület nedvesség elleni szigetelésének tervezési feladatai</w:t>
            </w:r>
          </w:p>
        </w:tc>
        <w:tc>
          <w:tcPr>
            <w:tcW w:w="1417" w:type="dxa"/>
            <w:tcBorders>
              <w:top w:val="nil"/>
              <w:left w:val="nil"/>
              <w:bottom w:val="single" w:sz="4" w:space="0" w:color="auto"/>
              <w:right w:val="single" w:sz="4" w:space="0" w:color="auto"/>
            </w:tcBorders>
            <w:vAlign w:val="center"/>
            <w:hideMark/>
          </w:tcPr>
          <w:p w14:paraId="1C349FA1" w14:textId="77777777" w:rsidR="003E5312" w:rsidRDefault="003E5312">
            <w:pPr>
              <w:jc w:val="right"/>
              <w:rPr>
                <w:color w:val="000000"/>
                <w:sz w:val="16"/>
                <w:szCs w:val="16"/>
              </w:rPr>
            </w:pPr>
            <w:r>
              <w:rPr>
                <w:color w:val="000000"/>
                <w:sz w:val="16"/>
                <w:szCs w:val="16"/>
              </w:rPr>
              <w:t>1 750 000 Ft</w:t>
            </w:r>
          </w:p>
        </w:tc>
        <w:tc>
          <w:tcPr>
            <w:tcW w:w="1559" w:type="dxa"/>
            <w:tcBorders>
              <w:top w:val="nil"/>
              <w:left w:val="nil"/>
              <w:bottom w:val="single" w:sz="4" w:space="0" w:color="auto"/>
              <w:right w:val="single" w:sz="4" w:space="0" w:color="auto"/>
            </w:tcBorders>
            <w:vAlign w:val="center"/>
            <w:hideMark/>
          </w:tcPr>
          <w:p w14:paraId="29DCA294" w14:textId="77777777" w:rsidR="003E5312" w:rsidRDefault="003E5312">
            <w:pPr>
              <w:jc w:val="right"/>
              <w:rPr>
                <w:color w:val="000000"/>
                <w:sz w:val="16"/>
                <w:szCs w:val="16"/>
              </w:rPr>
            </w:pPr>
            <w:r>
              <w:rPr>
                <w:color w:val="000000"/>
                <w:sz w:val="16"/>
                <w:szCs w:val="16"/>
              </w:rPr>
              <w:t>1 850 000 Ft</w:t>
            </w:r>
          </w:p>
        </w:tc>
        <w:tc>
          <w:tcPr>
            <w:tcW w:w="1701" w:type="dxa"/>
            <w:tcBorders>
              <w:top w:val="nil"/>
              <w:left w:val="nil"/>
              <w:bottom w:val="single" w:sz="4" w:space="0" w:color="auto"/>
              <w:right w:val="single" w:sz="4" w:space="0" w:color="auto"/>
            </w:tcBorders>
            <w:vAlign w:val="center"/>
            <w:hideMark/>
          </w:tcPr>
          <w:p w14:paraId="1055DF5C" w14:textId="77777777" w:rsidR="003E5312" w:rsidRDefault="003E5312">
            <w:pPr>
              <w:jc w:val="right"/>
              <w:rPr>
                <w:color w:val="000000"/>
                <w:sz w:val="16"/>
                <w:szCs w:val="16"/>
              </w:rPr>
            </w:pPr>
            <w:r>
              <w:rPr>
                <w:color w:val="000000"/>
                <w:sz w:val="16"/>
                <w:szCs w:val="16"/>
              </w:rPr>
              <w:t>3 600 000 Ft</w:t>
            </w:r>
          </w:p>
        </w:tc>
      </w:tr>
      <w:tr w:rsidR="003E5312" w14:paraId="35294F88" w14:textId="77777777" w:rsidTr="003E5312">
        <w:trPr>
          <w:trHeight w:val="518"/>
        </w:trPr>
        <w:tc>
          <w:tcPr>
            <w:tcW w:w="3969" w:type="dxa"/>
            <w:tcBorders>
              <w:top w:val="nil"/>
              <w:left w:val="single" w:sz="4" w:space="0" w:color="auto"/>
              <w:bottom w:val="single" w:sz="4" w:space="0" w:color="auto"/>
              <w:right w:val="single" w:sz="4" w:space="0" w:color="auto"/>
            </w:tcBorders>
            <w:vAlign w:val="center"/>
            <w:hideMark/>
          </w:tcPr>
          <w:p w14:paraId="7E36B5DA" w14:textId="77777777" w:rsidR="003E5312" w:rsidRDefault="003E5312">
            <w:pPr>
              <w:rPr>
                <w:color w:val="000000"/>
                <w:sz w:val="20"/>
                <w:szCs w:val="20"/>
              </w:rPr>
            </w:pPr>
            <w:r>
              <w:rPr>
                <w:color w:val="000000"/>
                <w:sz w:val="20"/>
                <w:szCs w:val="20"/>
              </w:rPr>
              <w:t>Épületfelújítás szakipari kivitelezése</w:t>
            </w:r>
          </w:p>
        </w:tc>
        <w:tc>
          <w:tcPr>
            <w:tcW w:w="1417" w:type="dxa"/>
            <w:tcBorders>
              <w:top w:val="nil"/>
              <w:left w:val="nil"/>
              <w:bottom w:val="single" w:sz="4" w:space="0" w:color="auto"/>
              <w:right w:val="single" w:sz="4" w:space="0" w:color="auto"/>
            </w:tcBorders>
            <w:noWrap/>
            <w:vAlign w:val="center"/>
            <w:hideMark/>
          </w:tcPr>
          <w:p w14:paraId="13EB558C" w14:textId="77777777" w:rsidR="003E5312" w:rsidRDefault="003E5312">
            <w:pPr>
              <w:jc w:val="right"/>
              <w:rPr>
                <w:color w:val="000000"/>
                <w:sz w:val="20"/>
                <w:szCs w:val="20"/>
              </w:rPr>
            </w:pPr>
            <w:r>
              <w:rPr>
                <w:color w:val="000000"/>
                <w:sz w:val="20"/>
                <w:szCs w:val="20"/>
              </w:rPr>
              <w:t>113 506 253 Ft</w:t>
            </w:r>
          </w:p>
        </w:tc>
        <w:tc>
          <w:tcPr>
            <w:tcW w:w="1559" w:type="dxa"/>
            <w:tcBorders>
              <w:top w:val="nil"/>
              <w:left w:val="nil"/>
              <w:bottom w:val="single" w:sz="4" w:space="0" w:color="auto"/>
              <w:right w:val="single" w:sz="4" w:space="0" w:color="auto"/>
            </w:tcBorders>
            <w:noWrap/>
            <w:vAlign w:val="center"/>
            <w:hideMark/>
          </w:tcPr>
          <w:p w14:paraId="463D9E52" w14:textId="77777777" w:rsidR="003E5312" w:rsidRDefault="003E5312">
            <w:pPr>
              <w:jc w:val="right"/>
              <w:rPr>
                <w:color w:val="000000"/>
                <w:sz w:val="20"/>
                <w:szCs w:val="20"/>
              </w:rPr>
            </w:pPr>
            <w:r>
              <w:rPr>
                <w:color w:val="000000"/>
                <w:sz w:val="20"/>
                <w:szCs w:val="20"/>
              </w:rPr>
              <w:t>155 364 225 Ft</w:t>
            </w:r>
          </w:p>
        </w:tc>
        <w:tc>
          <w:tcPr>
            <w:tcW w:w="1701" w:type="dxa"/>
            <w:tcBorders>
              <w:top w:val="nil"/>
              <w:left w:val="nil"/>
              <w:bottom w:val="single" w:sz="4" w:space="0" w:color="auto"/>
              <w:right w:val="single" w:sz="4" w:space="0" w:color="auto"/>
            </w:tcBorders>
            <w:noWrap/>
            <w:vAlign w:val="center"/>
            <w:hideMark/>
          </w:tcPr>
          <w:p w14:paraId="44EF8E0D" w14:textId="77777777" w:rsidR="003E5312" w:rsidRDefault="003E5312">
            <w:pPr>
              <w:jc w:val="right"/>
              <w:rPr>
                <w:color w:val="000000"/>
                <w:sz w:val="20"/>
                <w:szCs w:val="20"/>
              </w:rPr>
            </w:pPr>
            <w:r>
              <w:rPr>
                <w:color w:val="000000"/>
                <w:sz w:val="20"/>
                <w:szCs w:val="20"/>
              </w:rPr>
              <w:t>268 870 478 Ft</w:t>
            </w:r>
          </w:p>
        </w:tc>
      </w:tr>
      <w:tr w:rsidR="003E5312" w14:paraId="31779228"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0CDCE0D6" w14:textId="77777777" w:rsidR="003E5312" w:rsidRDefault="003E5312">
            <w:pPr>
              <w:rPr>
                <w:color w:val="000000"/>
                <w:sz w:val="16"/>
                <w:szCs w:val="16"/>
              </w:rPr>
            </w:pPr>
            <w:r>
              <w:rPr>
                <w:color w:val="000000"/>
                <w:sz w:val="16"/>
                <w:szCs w:val="16"/>
              </w:rPr>
              <w:t>Homlokzatok felújítása, nyílszárók cseréje</w:t>
            </w:r>
          </w:p>
        </w:tc>
        <w:tc>
          <w:tcPr>
            <w:tcW w:w="1417" w:type="dxa"/>
            <w:tcBorders>
              <w:top w:val="nil"/>
              <w:left w:val="nil"/>
              <w:bottom w:val="single" w:sz="4" w:space="0" w:color="auto"/>
              <w:right w:val="single" w:sz="4" w:space="0" w:color="auto"/>
            </w:tcBorders>
            <w:noWrap/>
            <w:vAlign w:val="center"/>
            <w:hideMark/>
          </w:tcPr>
          <w:p w14:paraId="10AA2FB6" w14:textId="77777777" w:rsidR="003E5312" w:rsidRDefault="003E5312">
            <w:pPr>
              <w:jc w:val="right"/>
              <w:rPr>
                <w:color w:val="000000"/>
                <w:sz w:val="16"/>
                <w:szCs w:val="16"/>
              </w:rPr>
            </w:pPr>
            <w:r>
              <w:rPr>
                <w:color w:val="000000"/>
                <w:sz w:val="16"/>
                <w:szCs w:val="16"/>
              </w:rPr>
              <w:t>55 762 310 Ft</w:t>
            </w:r>
          </w:p>
        </w:tc>
        <w:tc>
          <w:tcPr>
            <w:tcW w:w="1559" w:type="dxa"/>
            <w:tcBorders>
              <w:top w:val="nil"/>
              <w:left w:val="nil"/>
              <w:bottom w:val="single" w:sz="4" w:space="0" w:color="auto"/>
              <w:right w:val="single" w:sz="4" w:space="0" w:color="auto"/>
            </w:tcBorders>
            <w:noWrap/>
            <w:vAlign w:val="center"/>
            <w:hideMark/>
          </w:tcPr>
          <w:p w14:paraId="6BF514E8" w14:textId="77777777" w:rsidR="003E5312" w:rsidRDefault="003E5312">
            <w:pPr>
              <w:jc w:val="right"/>
              <w:rPr>
                <w:color w:val="000000"/>
                <w:sz w:val="16"/>
                <w:szCs w:val="16"/>
              </w:rPr>
            </w:pPr>
            <w:r>
              <w:rPr>
                <w:color w:val="000000"/>
                <w:sz w:val="16"/>
                <w:szCs w:val="16"/>
              </w:rPr>
              <w:t>88 044 263 Ft</w:t>
            </w:r>
          </w:p>
        </w:tc>
        <w:tc>
          <w:tcPr>
            <w:tcW w:w="1701" w:type="dxa"/>
            <w:tcBorders>
              <w:top w:val="nil"/>
              <w:left w:val="nil"/>
              <w:bottom w:val="single" w:sz="4" w:space="0" w:color="auto"/>
              <w:right w:val="single" w:sz="4" w:space="0" w:color="auto"/>
            </w:tcBorders>
            <w:noWrap/>
            <w:vAlign w:val="center"/>
            <w:hideMark/>
          </w:tcPr>
          <w:p w14:paraId="34300689" w14:textId="77777777" w:rsidR="003E5312" w:rsidRDefault="003E5312">
            <w:pPr>
              <w:jc w:val="right"/>
              <w:rPr>
                <w:color w:val="000000"/>
                <w:sz w:val="16"/>
                <w:szCs w:val="16"/>
              </w:rPr>
            </w:pPr>
            <w:r>
              <w:rPr>
                <w:color w:val="000000"/>
                <w:sz w:val="16"/>
                <w:szCs w:val="16"/>
              </w:rPr>
              <w:t>143 806 573 Ft</w:t>
            </w:r>
          </w:p>
        </w:tc>
      </w:tr>
      <w:tr w:rsidR="003E5312" w14:paraId="4C1F5B3F"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532EE0F2" w14:textId="77777777" w:rsidR="003E5312" w:rsidRDefault="003E5312">
            <w:pPr>
              <w:rPr>
                <w:color w:val="000000"/>
                <w:sz w:val="16"/>
                <w:szCs w:val="16"/>
              </w:rPr>
            </w:pPr>
            <w:r>
              <w:rPr>
                <w:color w:val="000000"/>
                <w:sz w:val="16"/>
                <w:szCs w:val="16"/>
              </w:rPr>
              <w:t>Épület elektromos felújítása</w:t>
            </w:r>
          </w:p>
        </w:tc>
        <w:tc>
          <w:tcPr>
            <w:tcW w:w="1417" w:type="dxa"/>
            <w:tcBorders>
              <w:top w:val="nil"/>
              <w:left w:val="nil"/>
              <w:bottom w:val="single" w:sz="4" w:space="0" w:color="auto"/>
              <w:right w:val="single" w:sz="4" w:space="0" w:color="auto"/>
            </w:tcBorders>
            <w:noWrap/>
            <w:vAlign w:val="center"/>
            <w:hideMark/>
          </w:tcPr>
          <w:p w14:paraId="48788AA4" w14:textId="77777777" w:rsidR="003E5312" w:rsidRDefault="003E5312">
            <w:pPr>
              <w:jc w:val="right"/>
              <w:rPr>
                <w:color w:val="000000"/>
                <w:sz w:val="16"/>
                <w:szCs w:val="16"/>
              </w:rPr>
            </w:pPr>
            <w:r>
              <w:rPr>
                <w:color w:val="000000"/>
                <w:sz w:val="16"/>
                <w:szCs w:val="16"/>
              </w:rPr>
              <w:t>31 758 680 Ft</w:t>
            </w:r>
          </w:p>
        </w:tc>
        <w:tc>
          <w:tcPr>
            <w:tcW w:w="1559" w:type="dxa"/>
            <w:tcBorders>
              <w:top w:val="nil"/>
              <w:left w:val="nil"/>
              <w:bottom w:val="single" w:sz="4" w:space="0" w:color="auto"/>
              <w:right w:val="single" w:sz="4" w:space="0" w:color="auto"/>
            </w:tcBorders>
            <w:noWrap/>
            <w:vAlign w:val="center"/>
            <w:hideMark/>
          </w:tcPr>
          <w:p w14:paraId="536B908A" w14:textId="77777777" w:rsidR="003E5312" w:rsidRDefault="003E5312">
            <w:pPr>
              <w:jc w:val="right"/>
              <w:rPr>
                <w:color w:val="000000"/>
                <w:sz w:val="16"/>
                <w:szCs w:val="16"/>
              </w:rPr>
            </w:pPr>
            <w:r>
              <w:rPr>
                <w:color w:val="000000"/>
                <w:sz w:val="16"/>
                <w:szCs w:val="16"/>
              </w:rPr>
              <w:t>38 339 930 Ft</w:t>
            </w:r>
          </w:p>
        </w:tc>
        <w:tc>
          <w:tcPr>
            <w:tcW w:w="1701" w:type="dxa"/>
            <w:tcBorders>
              <w:top w:val="nil"/>
              <w:left w:val="nil"/>
              <w:bottom w:val="single" w:sz="4" w:space="0" w:color="auto"/>
              <w:right w:val="single" w:sz="4" w:space="0" w:color="auto"/>
            </w:tcBorders>
            <w:noWrap/>
            <w:vAlign w:val="center"/>
            <w:hideMark/>
          </w:tcPr>
          <w:p w14:paraId="6094EB9A" w14:textId="77777777" w:rsidR="003E5312" w:rsidRDefault="003E5312">
            <w:pPr>
              <w:jc w:val="right"/>
              <w:rPr>
                <w:color w:val="000000"/>
                <w:sz w:val="16"/>
                <w:szCs w:val="16"/>
              </w:rPr>
            </w:pPr>
            <w:r>
              <w:rPr>
                <w:color w:val="000000"/>
                <w:sz w:val="16"/>
                <w:szCs w:val="16"/>
              </w:rPr>
              <w:t>70 098 610 Ft</w:t>
            </w:r>
          </w:p>
        </w:tc>
      </w:tr>
      <w:tr w:rsidR="003E5312" w14:paraId="21701808"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69FC53BB" w14:textId="77777777" w:rsidR="003E5312" w:rsidRDefault="003E5312">
            <w:pPr>
              <w:rPr>
                <w:color w:val="000000"/>
                <w:sz w:val="16"/>
                <w:szCs w:val="16"/>
              </w:rPr>
            </w:pPr>
            <w:r>
              <w:rPr>
                <w:color w:val="000000"/>
                <w:sz w:val="16"/>
                <w:szCs w:val="16"/>
              </w:rPr>
              <w:t>Épület talajvíz elleni szigetelése</w:t>
            </w:r>
          </w:p>
        </w:tc>
        <w:tc>
          <w:tcPr>
            <w:tcW w:w="1417" w:type="dxa"/>
            <w:tcBorders>
              <w:top w:val="nil"/>
              <w:left w:val="nil"/>
              <w:bottom w:val="single" w:sz="4" w:space="0" w:color="auto"/>
              <w:right w:val="single" w:sz="4" w:space="0" w:color="auto"/>
            </w:tcBorders>
            <w:noWrap/>
            <w:vAlign w:val="center"/>
            <w:hideMark/>
          </w:tcPr>
          <w:p w14:paraId="10251097" w14:textId="77777777" w:rsidR="003E5312" w:rsidRDefault="003E5312">
            <w:pPr>
              <w:jc w:val="right"/>
              <w:rPr>
                <w:color w:val="000000"/>
                <w:sz w:val="16"/>
                <w:szCs w:val="16"/>
              </w:rPr>
            </w:pPr>
            <w:r>
              <w:rPr>
                <w:color w:val="000000"/>
                <w:sz w:val="16"/>
                <w:szCs w:val="16"/>
              </w:rPr>
              <w:t>8 789 089 Ft</w:t>
            </w:r>
          </w:p>
        </w:tc>
        <w:tc>
          <w:tcPr>
            <w:tcW w:w="1559" w:type="dxa"/>
            <w:tcBorders>
              <w:top w:val="nil"/>
              <w:left w:val="nil"/>
              <w:bottom w:val="single" w:sz="4" w:space="0" w:color="auto"/>
              <w:right w:val="single" w:sz="4" w:space="0" w:color="auto"/>
            </w:tcBorders>
            <w:noWrap/>
            <w:vAlign w:val="center"/>
            <w:hideMark/>
          </w:tcPr>
          <w:p w14:paraId="78FA3AA8" w14:textId="77777777" w:rsidR="003E5312" w:rsidRDefault="003E5312">
            <w:pPr>
              <w:jc w:val="right"/>
              <w:rPr>
                <w:color w:val="000000"/>
                <w:sz w:val="16"/>
                <w:szCs w:val="16"/>
              </w:rPr>
            </w:pPr>
            <w:r>
              <w:rPr>
                <w:color w:val="000000"/>
                <w:sz w:val="16"/>
                <w:szCs w:val="16"/>
              </w:rPr>
              <w:t>13 388 472 Ft</w:t>
            </w:r>
          </w:p>
        </w:tc>
        <w:tc>
          <w:tcPr>
            <w:tcW w:w="1701" w:type="dxa"/>
            <w:tcBorders>
              <w:top w:val="nil"/>
              <w:left w:val="nil"/>
              <w:bottom w:val="single" w:sz="4" w:space="0" w:color="auto"/>
              <w:right w:val="single" w:sz="4" w:space="0" w:color="auto"/>
            </w:tcBorders>
            <w:noWrap/>
            <w:vAlign w:val="center"/>
            <w:hideMark/>
          </w:tcPr>
          <w:p w14:paraId="32A93C03" w14:textId="77777777" w:rsidR="003E5312" w:rsidRDefault="003E5312">
            <w:pPr>
              <w:jc w:val="right"/>
              <w:rPr>
                <w:color w:val="000000"/>
                <w:sz w:val="16"/>
                <w:szCs w:val="16"/>
              </w:rPr>
            </w:pPr>
            <w:r>
              <w:rPr>
                <w:color w:val="000000"/>
                <w:sz w:val="16"/>
                <w:szCs w:val="16"/>
              </w:rPr>
              <w:t>22 177 561 Ft</w:t>
            </w:r>
          </w:p>
        </w:tc>
      </w:tr>
      <w:tr w:rsidR="003E5312" w14:paraId="1F6AAE77"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6456B5AF" w14:textId="77777777" w:rsidR="003E5312" w:rsidRDefault="003E5312">
            <w:pPr>
              <w:rPr>
                <w:color w:val="000000"/>
                <w:sz w:val="16"/>
                <w:szCs w:val="16"/>
              </w:rPr>
            </w:pPr>
            <w:r>
              <w:rPr>
                <w:color w:val="000000"/>
                <w:sz w:val="16"/>
                <w:szCs w:val="16"/>
              </w:rPr>
              <w:t>Szakipari kivitelezés pótmunka tartalékkeret</w:t>
            </w:r>
          </w:p>
        </w:tc>
        <w:tc>
          <w:tcPr>
            <w:tcW w:w="1417" w:type="dxa"/>
            <w:tcBorders>
              <w:top w:val="nil"/>
              <w:left w:val="nil"/>
              <w:bottom w:val="single" w:sz="4" w:space="0" w:color="auto"/>
              <w:right w:val="single" w:sz="4" w:space="0" w:color="auto"/>
            </w:tcBorders>
            <w:shd w:val="clear" w:color="000000" w:fill="FFFFFF"/>
            <w:noWrap/>
            <w:vAlign w:val="center"/>
            <w:hideMark/>
          </w:tcPr>
          <w:p w14:paraId="6D84DF0D" w14:textId="77777777" w:rsidR="003E5312" w:rsidRDefault="003E5312">
            <w:pPr>
              <w:jc w:val="right"/>
              <w:rPr>
                <w:color w:val="000000"/>
                <w:sz w:val="16"/>
                <w:szCs w:val="16"/>
              </w:rPr>
            </w:pPr>
            <w:r>
              <w:rPr>
                <w:color w:val="000000"/>
                <w:sz w:val="16"/>
                <w:szCs w:val="16"/>
              </w:rPr>
              <w:t>17 196 174 Ft</w:t>
            </w:r>
          </w:p>
        </w:tc>
        <w:tc>
          <w:tcPr>
            <w:tcW w:w="1559" w:type="dxa"/>
            <w:tcBorders>
              <w:top w:val="nil"/>
              <w:left w:val="nil"/>
              <w:bottom w:val="single" w:sz="4" w:space="0" w:color="auto"/>
              <w:right w:val="single" w:sz="4" w:space="0" w:color="auto"/>
            </w:tcBorders>
            <w:shd w:val="clear" w:color="000000" w:fill="FFFFFF"/>
            <w:noWrap/>
            <w:vAlign w:val="center"/>
            <w:hideMark/>
          </w:tcPr>
          <w:p w14:paraId="1D6DE5D1" w14:textId="77777777" w:rsidR="003E5312" w:rsidRDefault="003E5312">
            <w:pPr>
              <w:jc w:val="right"/>
              <w:rPr>
                <w:color w:val="000000"/>
                <w:sz w:val="16"/>
                <w:szCs w:val="16"/>
              </w:rPr>
            </w:pPr>
            <w:r>
              <w:rPr>
                <w:color w:val="000000"/>
                <w:sz w:val="16"/>
                <w:szCs w:val="16"/>
              </w:rPr>
              <w:t>15 591 560 Ft</w:t>
            </w:r>
          </w:p>
        </w:tc>
        <w:tc>
          <w:tcPr>
            <w:tcW w:w="1701" w:type="dxa"/>
            <w:tcBorders>
              <w:top w:val="nil"/>
              <w:left w:val="nil"/>
              <w:bottom w:val="single" w:sz="4" w:space="0" w:color="auto"/>
              <w:right w:val="single" w:sz="4" w:space="0" w:color="auto"/>
            </w:tcBorders>
            <w:noWrap/>
            <w:vAlign w:val="center"/>
            <w:hideMark/>
          </w:tcPr>
          <w:p w14:paraId="1C165294" w14:textId="77777777" w:rsidR="003E5312" w:rsidRDefault="003E5312">
            <w:pPr>
              <w:jc w:val="right"/>
              <w:rPr>
                <w:color w:val="000000"/>
                <w:sz w:val="16"/>
                <w:szCs w:val="16"/>
              </w:rPr>
            </w:pPr>
            <w:r>
              <w:rPr>
                <w:color w:val="000000"/>
                <w:sz w:val="16"/>
                <w:szCs w:val="16"/>
              </w:rPr>
              <w:t>32 787 734 Ft</w:t>
            </w:r>
          </w:p>
        </w:tc>
      </w:tr>
      <w:tr w:rsidR="003E5312" w14:paraId="142F4262"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5AB3D5A2" w14:textId="77777777" w:rsidR="003E5312" w:rsidRDefault="003E5312">
            <w:pPr>
              <w:rPr>
                <w:color w:val="000000"/>
                <w:sz w:val="20"/>
                <w:szCs w:val="20"/>
              </w:rPr>
            </w:pPr>
            <w:r>
              <w:rPr>
                <w:color w:val="000000"/>
                <w:sz w:val="20"/>
                <w:szCs w:val="20"/>
              </w:rPr>
              <w:t>Műszaki ellenőrzés díja</w:t>
            </w:r>
          </w:p>
        </w:tc>
        <w:tc>
          <w:tcPr>
            <w:tcW w:w="1417" w:type="dxa"/>
            <w:tcBorders>
              <w:top w:val="nil"/>
              <w:left w:val="nil"/>
              <w:bottom w:val="single" w:sz="4" w:space="0" w:color="auto"/>
              <w:right w:val="single" w:sz="4" w:space="0" w:color="auto"/>
            </w:tcBorders>
            <w:noWrap/>
            <w:vAlign w:val="center"/>
            <w:hideMark/>
          </w:tcPr>
          <w:p w14:paraId="40178FDA" w14:textId="77777777" w:rsidR="003E5312" w:rsidRDefault="003E5312">
            <w:pPr>
              <w:jc w:val="right"/>
              <w:rPr>
                <w:color w:val="000000"/>
                <w:sz w:val="20"/>
                <w:szCs w:val="20"/>
              </w:rPr>
            </w:pPr>
            <w:r>
              <w:rPr>
                <w:color w:val="000000"/>
                <w:sz w:val="20"/>
                <w:szCs w:val="20"/>
              </w:rPr>
              <w:t>3 682 822 Ft</w:t>
            </w:r>
          </w:p>
        </w:tc>
        <w:tc>
          <w:tcPr>
            <w:tcW w:w="1559" w:type="dxa"/>
            <w:tcBorders>
              <w:top w:val="nil"/>
              <w:left w:val="nil"/>
              <w:bottom w:val="single" w:sz="4" w:space="0" w:color="auto"/>
              <w:right w:val="single" w:sz="4" w:space="0" w:color="auto"/>
            </w:tcBorders>
            <w:noWrap/>
            <w:vAlign w:val="center"/>
            <w:hideMark/>
          </w:tcPr>
          <w:p w14:paraId="62F67C87" w14:textId="77777777" w:rsidR="003E5312" w:rsidRDefault="003E5312">
            <w:pPr>
              <w:jc w:val="right"/>
              <w:rPr>
                <w:color w:val="000000"/>
                <w:sz w:val="20"/>
                <w:szCs w:val="20"/>
              </w:rPr>
            </w:pPr>
            <w:r>
              <w:rPr>
                <w:color w:val="000000"/>
                <w:sz w:val="20"/>
                <w:szCs w:val="20"/>
              </w:rPr>
              <w:t>4 040 196 Ft</w:t>
            </w:r>
          </w:p>
        </w:tc>
        <w:tc>
          <w:tcPr>
            <w:tcW w:w="1701" w:type="dxa"/>
            <w:tcBorders>
              <w:top w:val="nil"/>
              <w:left w:val="nil"/>
              <w:bottom w:val="single" w:sz="4" w:space="0" w:color="auto"/>
              <w:right w:val="single" w:sz="4" w:space="0" w:color="auto"/>
            </w:tcBorders>
            <w:noWrap/>
            <w:vAlign w:val="center"/>
            <w:hideMark/>
          </w:tcPr>
          <w:p w14:paraId="25143B2F" w14:textId="77777777" w:rsidR="003E5312" w:rsidRDefault="003E5312">
            <w:pPr>
              <w:jc w:val="right"/>
              <w:rPr>
                <w:color w:val="000000"/>
                <w:sz w:val="20"/>
                <w:szCs w:val="20"/>
              </w:rPr>
            </w:pPr>
            <w:r>
              <w:rPr>
                <w:color w:val="000000"/>
                <w:sz w:val="20"/>
                <w:szCs w:val="20"/>
              </w:rPr>
              <w:t>7 723 018 Ft</w:t>
            </w:r>
          </w:p>
        </w:tc>
      </w:tr>
      <w:tr w:rsidR="003E5312" w14:paraId="02A5C9E4" w14:textId="77777777" w:rsidTr="003E5312">
        <w:trPr>
          <w:trHeight w:val="510"/>
        </w:trPr>
        <w:tc>
          <w:tcPr>
            <w:tcW w:w="3969" w:type="dxa"/>
            <w:tcBorders>
              <w:top w:val="nil"/>
              <w:left w:val="single" w:sz="4" w:space="0" w:color="auto"/>
              <w:bottom w:val="single" w:sz="4" w:space="0" w:color="auto"/>
              <w:right w:val="single" w:sz="4" w:space="0" w:color="auto"/>
            </w:tcBorders>
            <w:vAlign w:val="center"/>
            <w:hideMark/>
          </w:tcPr>
          <w:p w14:paraId="741267F0" w14:textId="77777777" w:rsidR="003E5312" w:rsidRDefault="003E5312">
            <w:pPr>
              <w:rPr>
                <w:color w:val="000000"/>
                <w:sz w:val="20"/>
                <w:szCs w:val="20"/>
              </w:rPr>
            </w:pPr>
            <w:r>
              <w:rPr>
                <w:color w:val="000000"/>
                <w:sz w:val="20"/>
                <w:szCs w:val="20"/>
              </w:rPr>
              <w:t>Bonyolítói díj (az előkészítés és a kivitelezés díjának 3%-a)</w:t>
            </w:r>
          </w:p>
        </w:tc>
        <w:tc>
          <w:tcPr>
            <w:tcW w:w="1417" w:type="dxa"/>
            <w:tcBorders>
              <w:top w:val="nil"/>
              <w:left w:val="nil"/>
              <w:bottom w:val="single" w:sz="4" w:space="0" w:color="auto"/>
              <w:right w:val="single" w:sz="4" w:space="0" w:color="auto"/>
            </w:tcBorders>
            <w:noWrap/>
            <w:vAlign w:val="center"/>
            <w:hideMark/>
          </w:tcPr>
          <w:p w14:paraId="012A6730" w14:textId="77777777" w:rsidR="003E5312" w:rsidRDefault="003E5312">
            <w:pPr>
              <w:jc w:val="right"/>
              <w:rPr>
                <w:color w:val="000000"/>
                <w:sz w:val="20"/>
                <w:szCs w:val="20"/>
              </w:rPr>
            </w:pPr>
            <w:r>
              <w:rPr>
                <w:color w:val="000000"/>
                <w:sz w:val="20"/>
                <w:szCs w:val="20"/>
              </w:rPr>
              <w:t>3 492 188 Ft</w:t>
            </w:r>
          </w:p>
        </w:tc>
        <w:tc>
          <w:tcPr>
            <w:tcW w:w="1559" w:type="dxa"/>
            <w:tcBorders>
              <w:top w:val="nil"/>
              <w:left w:val="nil"/>
              <w:bottom w:val="single" w:sz="4" w:space="0" w:color="auto"/>
              <w:right w:val="single" w:sz="4" w:space="0" w:color="auto"/>
            </w:tcBorders>
            <w:noWrap/>
            <w:vAlign w:val="center"/>
            <w:hideMark/>
          </w:tcPr>
          <w:p w14:paraId="52C55FCC" w14:textId="77777777" w:rsidR="003E5312" w:rsidRDefault="003E5312">
            <w:pPr>
              <w:jc w:val="right"/>
              <w:rPr>
                <w:color w:val="000000"/>
                <w:sz w:val="20"/>
                <w:szCs w:val="20"/>
              </w:rPr>
            </w:pPr>
            <w:r>
              <w:rPr>
                <w:color w:val="000000"/>
                <w:sz w:val="20"/>
                <w:szCs w:val="20"/>
              </w:rPr>
              <w:t>4 752 427 Ft</w:t>
            </w:r>
          </w:p>
        </w:tc>
        <w:tc>
          <w:tcPr>
            <w:tcW w:w="1701" w:type="dxa"/>
            <w:tcBorders>
              <w:top w:val="nil"/>
              <w:left w:val="nil"/>
              <w:bottom w:val="single" w:sz="4" w:space="0" w:color="auto"/>
              <w:right w:val="single" w:sz="4" w:space="0" w:color="auto"/>
            </w:tcBorders>
            <w:noWrap/>
            <w:vAlign w:val="center"/>
            <w:hideMark/>
          </w:tcPr>
          <w:p w14:paraId="78F8FA43" w14:textId="77777777" w:rsidR="003E5312" w:rsidRDefault="003E5312">
            <w:pPr>
              <w:jc w:val="right"/>
              <w:rPr>
                <w:color w:val="000000"/>
                <w:sz w:val="20"/>
                <w:szCs w:val="20"/>
              </w:rPr>
            </w:pPr>
            <w:r>
              <w:rPr>
                <w:color w:val="000000"/>
                <w:sz w:val="20"/>
                <w:szCs w:val="20"/>
              </w:rPr>
              <w:t>8 244 615 Ft</w:t>
            </w:r>
          </w:p>
        </w:tc>
      </w:tr>
      <w:tr w:rsidR="003E5312" w14:paraId="3094CD28" w14:textId="77777777" w:rsidTr="003E5312">
        <w:trPr>
          <w:trHeight w:val="300"/>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2D3ED285" w14:textId="77777777" w:rsidR="003E5312" w:rsidRDefault="003E5312">
            <w:pPr>
              <w:rPr>
                <w:b/>
                <w:bCs/>
                <w:color w:val="000000"/>
                <w:sz w:val="20"/>
                <w:szCs w:val="20"/>
              </w:rPr>
            </w:pPr>
            <w:r>
              <w:rPr>
                <w:b/>
                <w:bCs/>
                <w:color w:val="000000"/>
                <w:sz w:val="20"/>
                <w:szCs w:val="20"/>
              </w:rPr>
              <w:t>Összesen</w:t>
            </w:r>
          </w:p>
        </w:tc>
        <w:tc>
          <w:tcPr>
            <w:tcW w:w="1417" w:type="dxa"/>
            <w:tcBorders>
              <w:top w:val="nil"/>
              <w:left w:val="nil"/>
              <w:bottom w:val="single" w:sz="4" w:space="0" w:color="auto"/>
              <w:right w:val="single" w:sz="4" w:space="0" w:color="auto"/>
            </w:tcBorders>
            <w:shd w:val="clear" w:color="000000" w:fill="D9D9D9"/>
            <w:vAlign w:val="center"/>
            <w:hideMark/>
          </w:tcPr>
          <w:p w14:paraId="5E1F15FA" w14:textId="77777777" w:rsidR="003E5312" w:rsidRDefault="003E5312">
            <w:pPr>
              <w:jc w:val="right"/>
              <w:rPr>
                <w:b/>
                <w:bCs/>
                <w:color w:val="000000"/>
                <w:sz w:val="20"/>
                <w:szCs w:val="20"/>
              </w:rPr>
            </w:pPr>
            <w:r>
              <w:rPr>
                <w:b/>
                <w:bCs/>
                <w:color w:val="000000"/>
                <w:sz w:val="20"/>
                <w:szCs w:val="20"/>
              </w:rPr>
              <w:t>123 581 263 Ft</w:t>
            </w:r>
          </w:p>
        </w:tc>
        <w:tc>
          <w:tcPr>
            <w:tcW w:w="1559" w:type="dxa"/>
            <w:tcBorders>
              <w:top w:val="nil"/>
              <w:left w:val="nil"/>
              <w:bottom w:val="single" w:sz="4" w:space="0" w:color="auto"/>
              <w:right w:val="single" w:sz="4" w:space="0" w:color="auto"/>
            </w:tcBorders>
            <w:shd w:val="clear" w:color="000000" w:fill="D9D9D9"/>
            <w:vAlign w:val="center"/>
            <w:hideMark/>
          </w:tcPr>
          <w:p w14:paraId="699B0A9C" w14:textId="77777777" w:rsidR="003E5312" w:rsidRDefault="003E5312">
            <w:pPr>
              <w:jc w:val="right"/>
              <w:rPr>
                <w:b/>
                <w:bCs/>
                <w:color w:val="000000"/>
                <w:sz w:val="20"/>
                <w:szCs w:val="20"/>
              </w:rPr>
            </w:pPr>
            <w:r>
              <w:rPr>
                <w:b/>
                <w:bCs/>
                <w:color w:val="000000"/>
                <w:sz w:val="20"/>
                <w:szCs w:val="20"/>
              </w:rPr>
              <w:t>167 206 848 Ft</w:t>
            </w:r>
          </w:p>
        </w:tc>
        <w:tc>
          <w:tcPr>
            <w:tcW w:w="1701" w:type="dxa"/>
            <w:tcBorders>
              <w:top w:val="nil"/>
              <w:left w:val="nil"/>
              <w:bottom w:val="single" w:sz="4" w:space="0" w:color="auto"/>
              <w:right w:val="single" w:sz="4" w:space="0" w:color="auto"/>
            </w:tcBorders>
            <w:shd w:val="clear" w:color="000000" w:fill="D9D9D9"/>
            <w:vAlign w:val="center"/>
            <w:hideMark/>
          </w:tcPr>
          <w:p w14:paraId="7BF2E6FF" w14:textId="77777777" w:rsidR="003E5312" w:rsidRDefault="003E5312">
            <w:pPr>
              <w:jc w:val="right"/>
              <w:rPr>
                <w:b/>
                <w:bCs/>
                <w:color w:val="000000"/>
                <w:sz w:val="20"/>
                <w:szCs w:val="20"/>
              </w:rPr>
            </w:pPr>
            <w:r>
              <w:rPr>
                <w:b/>
                <w:bCs/>
                <w:color w:val="000000"/>
                <w:sz w:val="20"/>
                <w:szCs w:val="20"/>
              </w:rPr>
              <w:t>290 788 111 Ft</w:t>
            </w:r>
          </w:p>
        </w:tc>
      </w:tr>
      <w:tr w:rsidR="003E5312" w14:paraId="6A5EC566" w14:textId="77777777" w:rsidTr="003E5312">
        <w:trPr>
          <w:trHeight w:val="300"/>
        </w:trPr>
        <w:tc>
          <w:tcPr>
            <w:tcW w:w="3969" w:type="dxa"/>
            <w:tcBorders>
              <w:top w:val="nil"/>
              <w:left w:val="single" w:sz="4" w:space="0" w:color="auto"/>
              <w:bottom w:val="single" w:sz="4" w:space="0" w:color="auto"/>
              <w:right w:val="single" w:sz="4" w:space="0" w:color="auto"/>
            </w:tcBorders>
            <w:vAlign w:val="center"/>
            <w:hideMark/>
          </w:tcPr>
          <w:p w14:paraId="578F4F92" w14:textId="77777777" w:rsidR="003E5312" w:rsidRDefault="003E5312">
            <w:pPr>
              <w:rPr>
                <w:color w:val="000000"/>
                <w:sz w:val="20"/>
                <w:szCs w:val="20"/>
              </w:rPr>
            </w:pPr>
            <w:r>
              <w:rPr>
                <w:color w:val="000000"/>
                <w:sz w:val="20"/>
                <w:szCs w:val="20"/>
              </w:rPr>
              <w:t>ÁFA-összege</w:t>
            </w:r>
          </w:p>
        </w:tc>
        <w:tc>
          <w:tcPr>
            <w:tcW w:w="1417" w:type="dxa"/>
            <w:tcBorders>
              <w:top w:val="nil"/>
              <w:left w:val="nil"/>
              <w:bottom w:val="single" w:sz="4" w:space="0" w:color="auto"/>
              <w:right w:val="single" w:sz="4" w:space="0" w:color="auto"/>
            </w:tcBorders>
            <w:noWrap/>
            <w:vAlign w:val="center"/>
            <w:hideMark/>
          </w:tcPr>
          <w:p w14:paraId="2FEC7E4A" w14:textId="77777777" w:rsidR="003E5312" w:rsidRDefault="003E5312">
            <w:pPr>
              <w:jc w:val="right"/>
              <w:rPr>
                <w:color w:val="000000"/>
                <w:sz w:val="20"/>
                <w:szCs w:val="20"/>
              </w:rPr>
            </w:pPr>
            <w:r>
              <w:rPr>
                <w:color w:val="000000"/>
                <w:sz w:val="20"/>
                <w:szCs w:val="20"/>
              </w:rPr>
              <w:t>33 366 941 Ft</w:t>
            </w:r>
          </w:p>
        </w:tc>
        <w:tc>
          <w:tcPr>
            <w:tcW w:w="1559" w:type="dxa"/>
            <w:tcBorders>
              <w:top w:val="nil"/>
              <w:left w:val="nil"/>
              <w:bottom w:val="single" w:sz="4" w:space="0" w:color="auto"/>
              <w:right w:val="single" w:sz="4" w:space="0" w:color="auto"/>
            </w:tcBorders>
            <w:noWrap/>
            <w:vAlign w:val="center"/>
            <w:hideMark/>
          </w:tcPr>
          <w:p w14:paraId="1EB5A617" w14:textId="77777777" w:rsidR="003E5312" w:rsidRDefault="003E5312">
            <w:pPr>
              <w:jc w:val="right"/>
              <w:rPr>
                <w:color w:val="000000"/>
                <w:sz w:val="20"/>
                <w:szCs w:val="20"/>
              </w:rPr>
            </w:pPr>
            <w:r>
              <w:rPr>
                <w:color w:val="000000"/>
                <w:sz w:val="20"/>
                <w:szCs w:val="20"/>
              </w:rPr>
              <w:t>45 145 849 Ft</w:t>
            </w:r>
          </w:p>
        </w:tc>
        <w:tc>
          <w:tcPr>
            <w:tcW w:w="1701" w:type="dxa"/>
            <w:tcBorders>
              <w:top w:val="nil"/>
              <w:left w:val="nil"/>
              <w:bottom w:val="single" w:sz="4" w:space="0" w:color="auto"/>
              <w:right w:val="single" w:sz="4" w:space="0" w:color="auto"/>
            </w:tcBorders>
            <w:noWrap/>
            <w:vAlign w:val="center"/>
            <w:hideMark/>
          </w:tcPr>
          <w:p w14:paraId="39B18597" w14:textId="77777777" w:rsidR="003E5312" w:rsidRDefault="003E5312">
            <w:pPr>
              <w:jc w:val="right"/>
              <w:rPr>
                <w:color w:val="000000"/>
                <w:sz w:val="20"/>
                <w:szCs w:val="20"/>
              </w:rPr>
            </w:pPr>
            <w:r>
              <w:rPr>
                <w:color w:val="000000"/>
                <w:sz w:val="20"/>
                <w:szCs w:val="20"/>
              </w:rPr>
              <w:t>78 512 790 Ft</w:t>
            </w:r>
          </w:p>
        </w:tc>
      </w:tr>
      <w:tr w:rsidR="003E5312" w14:paraId="58234CA7" w14:textId="77777777" w:rsidTr="003E5312">
        <w:trPr>
          <w:trHeight w:val="563"/>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50C7C833" w14:textId="77777777" w:rsidR="003E5312" w:rsidRDefault="003E5312">
            <w:pPr>
              <w:rPr>
                <w:b/>
                <w:bCs/>
                <w:color w:val="000000"/>
                <w:sz w:val="20"/>
                <w:szCs w:val="20"/>
              </w:rPr>
            </w:pPr>
            <w:r>
              <w:rPr>
                <w:b/>
                <w:bCs/>
                <w:color w:val="000000"/>
                <w:sz w:val="20"/>
                <w:szCs w:val="20"/>
              </w:rPr>
              <w:t>Bruttó (ÁFA-</w:t>
            </w:r>
            <w:proofErr w:type="spellStart"/>
            <w:r>
              <w:rPr>
                <w:b/>
                <w:bCs/>
                <w:color w:val="000000"/>
                <w:sz w:val="20"/>
                <w:szCs w:val="20"/>
              </w:rPr>
              <w:t>val</w:t>
            </w:r>
            <w:proofErr w:type="spellEnd"/>
            <w:r>
              <w:rPr>
                <w:b/>
                <w:bCs/>
                <w:color w:val="000000"/>
                <w:sz w:val="20"/>
                <w:szCs w:val="20"/>
              </w:rPr>
              <w:t xml:space="preserve"> növelt) díj összege</w:t>
            </w:r>
          </w:p>
        </w:tc>
        <w:tc>
          <w:tcPr>
            <w:tcW w:w="1417" w:type="dxa"/>
            <w:tcBorders>
              <w:top w:val="nil"/>
              <w:left w:val="nil"/>
              <w:bottom w:val="single" w:sz="4" w:space="0" w:color="auto"/>
              <w:right w:val="single" w:sz="4" w:space="0" w:color="auto"/>
            </w:tcBorders>
            <w:shd w:val="clear" w:color="000000" w:fill="D9D9D9"/>
            <w:noWrap/>
            <w:vAlign w:val="center"/>
            <w:hideMark/>
          </w:tcPr>
          <w:p w14:paraId="1B5826D2" w14:textId="77777777" w:rsidR="003E5312" w:rsidRDefault="003E5312">
            <w:pPr>
              <w:jc w:val="right"/>
              <w:rPr>
                <w:b/>
                <w:bCs/>
                <w:color w:val="000000"/>
                <w:sz w:val="20"/>
                <w:szCs w:val="20"/>
              </w:rPr>
            </w:pPr>
            <w:r>
              <w:rPr>
                <w:b/>
                <w:bCs/>
                <w:color w:val="000000"/>
                <w:sz w:val="20"/>
                <w:szCs w:val="20"/>
              </w:rPr>
              <w:t>156 948 204 Ft</w:t>
            </w:r>
          </w:p>
        </w:tc>
        <w:tc>
          <w:tcPr>
            <w:tcW w:w="1559" w:type="dxa"/>
            <w:tcBorders>
              <w:top w:val="nil"/>
              <w:left w:val="nil"/>
              <w:bottom w:val="single" w:sz="4" w:space="0" w:color="auto"/>
              <w:right w:val="single" w:sz="4" w:space="0" w:color="auto"/>
            </w:tcBorders>
            <w:shd w:val="clear" w:color="000000" w:fill="D9D9D9"/>
            <w:noWrap/>
            <w:vAlign w:val="center"/>
            <w:hideMark/>
          </w:tcPr>
          <w:p w14:paraId="1FD5F50C" w14:textId="77777777" w:rsidR="003E5312" w:rsidRDefault="003E5312">
            <w:pPr>
              <w:jc w:val="right"/>
              <w:rPr>
                <w:b/>
                <w:bCs/>
                <w:color w:val="000000"/>
                <w:sz w:val="20"/>
                <w:szCs w:val="20"/>
              </w:rPr>
            </w:pPr>
            <w:r>
              <w:rPr>
                <w:b/>
                <w:bCs/>
                <w:color w:val="000000"/>
                <w:sz w:val="20"/>
                <w:szCs w:val="20"/>
              </w:rPr>
              <w:t>212 352 697 Ft</w:t>
            </w:r>
          </w:p>
        </w:tc>
        <w:tc>
          <w:tcPr>
            <w:tcW w:w="1701" w:type="dxa"/>
            <w:tcBorders>
              <w:top w:val="nil"/>
              <w:left w:val="nil"/>
              <w:bottom w:val="single" w:sz="4" w:space="0" w:color="auto"/>
              <w:right w:val="single" w:sz="4" w:space="0" w:color="auto"/>
            </w:tcBorders>
            <w:shd w:val="clear" w:color="000000" w:fill="D9D9D9"/>
            <w:noWrap/>
            <w:vAlign w:val="center"/>
            <w:hideMark/>
          </w:tcPr>
          <w:p w14:paraId="6E268E05" w14:textId="77777777" w:rsidR="003E5312" w:rsidRDefault="003E5312">
            <w:pPr>
              <w:jc w:val="right"/>
              <w:rPr>
                <w:b/>
                <w:bCs/>
                <w:color w:val="000000"/>
                <w:sz w:val="20"/>
                <w:szCs w:val="20"/>
              </w:rPr>
            </w:pPr>
            <w:r>
              <w:rPr>
                <w:b/>
                <w:bCs/>
                <w:color w:val="000000"/>
                <w:sz w:val="20"/>
                <w:szCs w:val="20"/>
              </w:rPr>
              <w:t>369 300 901 Ft</w:t>
            </w:r>
          </w:p>
        </w:tc>
      </w:tr>
    </w:tbl>
    <w:p w14:paraId="009C3817" w14:textId="6B5FC5DC" w:rsidR="006C0AE9" w:rsidRDefault="006C0AE9" w:rsidP="000F51CE">
      <w:pPr>
        <w:tabs>
          <w:tab w:val="left" w:pos="0"/>
          <w:tab w:val="decimal" w:pos="426"/>
        </w:tabs>
        <w:ind w:left="360"/>
        <w:contextualSpacing/>
        <w:jc w:val="both"/>
        <w:rPr>
          <w:bCs/>
        </w:rPr>
      </w:pPr>
    </w:p>
    <w:p w14:paraId="7455014F" w14:textId="77210FC0" w:rsidR="005E7915" w:rsidRDefault="005E7915" w:rsidP="00F05221">
      <w:pPr>
        <w:pStyle w:val="Listaszerbekezds"/>
        <w:numPr>
          <w:ilvl w:val="0"/>
          <w:numId w:val="2"/>
        </w:numPr>
        <w:tabs>
          <w:tab w:val="left" w:pos="0"/>
        </w:tabs>
        <w:ind w:left="426" w:hanging="426"/>
        <w:jc w:val="both"/>
        <w:rPr>
          <w:bCs/>
        </w:rPr>
      </w:pPr>
      <w:r w:rsidRPr="005E7915">
        <w:rPr>
          <w:bCs/>
        </w:rPr>
        <w:t xml:space="preserve">Felek megállapodnak abban, hogy a tartalékkeret kizárólag az építési beruházás teljesítéséhez, a </w:t>
      </w:r>
      <w:r w:rsidR="0094723A">
        <w:rPr>
          <w:bCs/>
        </w:rPr>
        <w:t>felújítás</w:t>
      </w:r>
      <w:r w:rsidR="00D55D4D">
        <w:rPr>
          <w:bCs/>
        </w:rPr>
        <w:t>ok</w:t>
      </w:r>
      <w:r w:rsidR="0094723A">
        <w:rPr>
          <w:bCs/>
        </w:rPr>
        <w:t xml:space="preserve"> megvalós</w:t>
      </w:r>
      <w:r w:rsidR="00D55D4D">
        <w:rPr>
          <w:bCs/>
        </w:rPr>
        <w:t>ításához</w:t>
      </w:r>
      <w:r w:rsidRPr="005E7915">
        <w:rPr>
          <w:bCs/>
        </w:rPr>
        <w:t xml:space="preserve"> szükséges munkák ellenértékének </w:t>
      </w:r>
      <w:r w:rsidRPr="005E7915">
        <w:rPr>
          <w:bCs/>
        </w:rPr>
        <w:lastRenderedPageBreak/>
        <w:t>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C1823" w:rsidRPr="00EC1823">
        <w:rPr>
          <w:bCs/>
        </w:rPr>
        <w:t>a</w:t>
      </w:r>
      <w:r w:rsidR="00D0223B">
        <w:rPr>
          <w:bCs/>
        </w:rPr>
        <w:t xml:space="preserve"> </w:t>
      </w:r>
      <w:r w:rsidR="00465A57">
        <w:rPr>
          <w:bCs/>
        </w:rPr>
        <w:t>ki</w:t>
      </w:r>
      <w:r w:rsidR="0089350F">
        <w:rPr>
          <w:bCs/>
        </w:rPr>
        <w:t>vitelező</w:t>
      </w:r>
      <w:r w:rsidR="00465A57">
        <w:rPr>
          <w:bCs/>
        </w:rPr>
        <w:t xml:space="preserve"> </w:t>
      </w:r>
      <w:r w:rsidR="0089350F">
        <w:rPr>
          <w:bCs/>
        </w:rPr>
        <w:t>V</w:t>
      </w:r>
      <w:r w:rsidR="00181329">
        <w:rPr>
          <w:bCs/>
        </w:rPr>
        <w:t xml:space="preserve">állalkozóval kötött szerződés </w:t>
      </w:r>
      <w:r w:rsidR="00D0223B">
        <w:rPr>
          <w:bCs/>
        </w:rPr>
        <w:t>műszaki tartalm</w:t>
      </w:r>
      <w:r w:rsidR="00181329">
        <w:rPr>
          <w:bCs/>
        </w:rPr>
        <w:t>á</w:t>
      </w:r>
      <w:r w:rsidR="00D0223B">
        <w:rPr>
          <w:bCs/>
        </w:rPr>
        <w:t>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5D8869C5"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685871A9" w14:textId="1B16027C" w:rsidR="005911A4" w:rsidRPr="00E90042" w:rsidRDefault="00FF7DF8" w:rsidP="00F05221">
      <w:pPr>
        <w:pStyle w:val="Listaszerbekezds"/>
        <w:numPr>
          <w:ilvl w:val="0"/>
          <w:numId w:val="2"/>
        </w:numPr>
        <w:tabs>
          <w:tab w:val="decimal" w:pos="426"/>
        </w:tabs>
        <w:ind w:left="360"/>
        <w:jc w:val="both"/>
        <w:rPr>
          <w:iCs/>
        </w:rPr>
      </w:pPr>
      <w:r>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Az </w:t>
      </w:r>
      <w:r w:rsidR="005911A4" w:rsidRPr="009C21C6">
        <w:rPr>
          <w:b/>
          <w:bCs/>
        </w:rPr>
        <w:t>előleg összege</w:t>
      </w:r>
      <w:r w:rsidR="005911A4" w:rsidRPr="00AD144C">
        <w:t xml:space="preserve"> a 3. pontban megjelölt </w:t>
      </w:r>
      <w:r w:rsidR="00B206F8" w:rsidRPr="00E90042">
        <w:rPr>
          <w:bCs/>
          <w:iCs/>
        </w:rPr>
        <w:t>épület</w:t>
      </w:r>
      <w:r w:rsidR="00376FDE" w:rsidRPr="00E90042">
        <w:rPr>
          <w:bCs/>
          <w:iCs/>
        </w:rPr>
        <w:t>felújítás előkészítés</w:t>
      </w:r>
      <w:r w:rsidR="005E294B" w:rsidRPr="00E90042">
        <w:rPr>
          <w:bCs/>
          <w:iCs/>
        </w:rPr>
        <w:t>i és kivitelezési</w:t>
      </w:r>
      <w:r w:rsidR="00AC480A" w:rsidRPr="00E90042">
        <w:rPr>
          <w:bCs/>
          <w:iCs/>
        </w:rPr>
        <w:t>,</w:t>
      </w:r>
      <w:r w:rsidR="00AC480A" w:rsidRPr="00E90042">
        <w:rPr>
          <w:iCs/>
        </w:rPr>
        <w:t xml:space="preserve"> valamint</w:t>
      </w:r>
      <w:r w:rsidR="005911A4" w:rsidRPr="00E90042">
        <w:rPr>
          <w:iCs/>
        </w:rPr>
        <w:t xml:space="preserve"> a műszaki ellenőrzés díjának legfeljebb 100%-a, </w:t>
      </w:r>
      <w:r w:rsidR="00640143" w:rsidRPr="00E90042">
        <w:rPr>
          <w:b/>
          <w:bCs/>
          <w:iCs/>
        </w:rPr>
        <w:t xml:space="preserve">összesen bruttó </w:t>
      </w:r>
      <w:r w:rsidR="00267D3B">
        <w:rPr>
          <w:b/>
          <w:bCs/>
          <w:iCs/>
        </w:rPr>
        <w:t>358</w:t>
      </w:r>
      <w:r w:rsidR="00815C4D">
        <w:rPr>
          <w:b/>
          <w:bCs/>
          <w:iCs/>
        </w:rPr>
        <w:t>.</w:t>
      </w:r>
      <w:r w:rsidR="00267D3B">
        <w:rPr>
          <w:b/>
          <w:bCs/>
          <w:iCs/>
        </w:rPr>
        <w:t>830</w:t>
      </w:r>
      <w:r w:rsidR="00815C4D">
        <w:rPr>
          <w:b/>
          <w:bCs/>
          <w:iCs/>
        </w:rPr>
        <w:t>.</w:t>
      </w:r>
      <w:r w:rsidR="00267D3B">
        <w:rPr>
          <w:b/>
          <w:bCs/>
          <w:iCs/>
        </w:rPr>
        <w:t>240</w:t>
      </w:r>
      <w:r w:rsidR="00EC2062" w:rsidRPr="00E90042">
        <w:rPr>
          <w:b/>
          <w:bCs/>
          <w:iCs/>
        </w:rPr>
        <w:t>, -</w:t>
      </w:r>
      <w:r w:rsidR="00640143" w:rsidRPr="00E90042">
        <w:rPr>
          <w:b/>
          <w:bCs/>
          <w:iCs/>
        </w:rPr>
        <w:t xml:space="preserve">Ft, azaz </w:t>
      </w:r>
      <w:r w:rsidR="00267D3B">
        <w:rPr>
          <w:b/>
          <w:bCs/>
          <w:iCs/>
        </w:rPr>
        <w:t>három</w:t>
      </w:r>
      <w:r w:rsidR="00267D3B" w:rsidRPr="00E90042">
        <w:rPr>
          <w:b/>
          <w:bCs/>
          <w:iCs/>
        </w:rPr>
        <w:t>száz</w:t>
      </w:r>
      <w:r w:rsidR="00267D3B">
        <w:rPr>
          <w:b/>
          <w:bCs/>
          <w:iCs/>
        </w:rPr>
        <w:t>ötvennyolc</w:t>
      </w:r>
      <w:r w:rsidR="00267D3B" w:rsidRPr="00E90042">
        <w:rPr>
          <w:b/>
          <w:bCs/>
          <w:iCs/>
        </w:rPr>
        <w:t>millió</w:t>
      </w:r>
      <w:r w:rsidR="00640143" w:rsidRPr="00E90042">
        <w:rPr>
          <w:b/>
          <w:bCs/>
          <w:iCs/>
        </w:rPr>
        <w:t>-</w:t>
      </w:r>
      <w:r w:rsidR="0080677C">
        <w:rPr>
          <w:b/>
          <w:bCs/>
          <w:iCs/>
        </w:rPr>
        <w:t>nyolc</w:t>
      </w:r>
      <w:r w:rsidR="0080677C" w:rsidRPr="00E90042">
        <w:rPr>
          <w:b/>
          <w:bCs/>
          <w:iCs/>
        </w:rPr>
        <w:t>száz</w:t>
      </w:r>
      <w:r w:rsidR="0080677C">
        <w:rPr>
          <w:b/>
          <w:bCs/>
          <w:iCs/>
        </w:rPr>
        <w:t>harminc</w:t>
      </w:r>
      <w:r w:rsidR="0080677C" w:rsidRPr="00E90042">
        <w:rPr>
          <w:b/>
          <w:bCs/>
          <w:iCs/>
        </w:rPr>
        <w:t>ezer</w:t>
      </w:r>
      <w:r w:rsidR="00640143" w:rsidRPr="00E90042">
        <w:rPr>
          <w:b/>
          <w:bCs/>
          <w:iCs/>
        </w:rPr>
        <w:t>-</w:t>
      </w:r>
      <w:r w:rsidR="0080677C">
        <w:rPr>
          <w:b/>
          <w:bCs/>
          <w:iCs/>
        </w:rPr>
        <w:t>kettő</w:t>
      </w:r>
      <w:r w:rsidR="0080677C" w:rsidRPr="00E90042">
        <w:rPr>
          <w:b/>
          <w:bCs/>
          <w:iCs/>
        </w:rPr>
        <w:t>száz</w:t>
      </w:r>
      <w:r w:rsidR="0080677C">
        <w:rPr>
          <w:b/>
          <w:bCs/>
          <w:iCs/>
        </w:rPr>
        <w:t>negyven</w:t>
      </w:r>
      <w:r w:rsidR="0080677C" w:rsidRPr="00E90042">
        <w:rPr>
          <w:b/>
          <w:bCs/>
          <w:iCs/>
        </w:rPr>
        <w:t xml:space="preserve"> </w:t>
      </w:r>
      <w:r w:rsidR="00640143" w:rsidRPr="00E90042">
        <w:rPr>
          <w:b/>
          <w:bCs/>
          <w:iCs/>
        </w:rPr>
        <w:t>forint</w:t>
      </w:r>
      <w:r w:rsidR="00640143" w:rsidRPr="00E90042">
        <w:rPr>
          <w:iCs/>
        </w:rPr>
        <w:t>,</w:t>
      </w:r>
      <w:r w:rsidR="00D7133C" w:rsidRPr="00E90042">
        <w:rPr>
          <w:iCs/>
        </w:rPr>
        <w:t xml:space="preserve"> </w:t>
      </w:r>
      <w:r w:rsidR="005911A4" w:rsidRPr="00E90042">
        <w:rPr>
          <w:iCs/>
        </w:rPr>
        <w:t xml:space="preserve">melyet Megbízott legfeljebb </w:t>
      </w:r>
      <w:r w:rsidR="002E2724" w:rsidRPr="00E90042">
        <w:rPr>
          <w:iCs/>
        </w:rPr>
        <w:t xml:space="preserve">4 </w:t>
      </w:r>
      <w:r w:rsidR="005911A4" w:rsidRPr="00E90042">
        <w:rPr>
          <w:iCs/>
        </w:rPr>
        <w:t>(</w:t>
      </w:r>
      <w:r w:rsidR="002E2724" w:rsidRPr="00E90042">
        <w:rPr>
          <w:iCs/>
        </w:rPr>
        <w:t>négy</w:t>
      </w:r>
      <w:r w:rsidR="005911A4" w:rsidRPr="00E90042">
        <w:rPr>
          <w:iCs/>
        </w:rPr>
        <w:t>) részletben jogosult lehívni az alábbiak szerint:</w:t>
      </w:r>
    </w:p>
    <w:p w14:paraId="7BD3414C" w14:textId="77777777" w:rsidR="0064074A" w:rsidRPr="00E90042" w:rsidRDefault="0064074A" w:rsidP="005911A4">
      <w:pPr>
        <w:pStyle w:val="Listaszerbekezds"/>
        <w:tabs>
          <w:tab w:val="decimal" w:pos="426"/>
        </w:tabs>
        <w:ind w:left="360"/>
        <w:jc w:val="both"/>
        <w:rPr>
          <w:iCs/>
        </w:rPr>
      </w:pPr>
    </w:p>
    <w:p w14:paraId="240D55F6" w14:textId="366A16AE" w:rsidR="005911A4" w:rsidRPr="00E90042" w:rsidRDefault="005911A4" w:rsidP="00FD3FA0">
      <w:pPr>
        <w:pStyle w:val="Listaszerbekezds"/>
        <w:tabs>
          <w:tab w:val="decimal" w:pos="426"/>
        </w:tabs>
        <w:ind w:left="360"/>
        <w:jc w:val="both"/>
        <w:rPr>
          <w:iCs/>
        </w:rPr>
      </w:pPr>
      <w:r w:rsidRPr="00E90042">
        <w:rPr>
          <w:iCs/>
        </w:rPr>
        <w:t>1. (első) előleg összege:</w:t>
      </w:r>
      <w:r w:rsidRPr="00E90042">
        <w:rPr>
          <w:iCs/>
        </w:rPr>
        <w:tab/>
      </w:r>
      <w:r w:rsidRPr="00E90042">
        <w:rPr>
          <w:iCs/>
        </w:rPr>
        <w:tab/>
        <w:t xml:space="preserve">bruttó </w:t>
      </w:r>
      <w:r w:rsidR="008367ED">
        <w:rPr>
          <w:iCs/>
        </w:rPr>
        <w:t>127.498.</w:t>
      </w:r>
      <w:r w:rsidR="00A929C6">
        <w:rPr>
          <w:iCs/>
        </w:rPr>
        <w:t>405</w:t>
      </w:r>
      <w:r w:rsidRPr="00E90042">
        <w:rPr>
          <w:iCs/>
        </w:rPr>
        <w:t>,</w:t>
      </w:r>
      <w:r w:rsidR="00B354F6" w:rsidRPr="00E90042">
        <w:rPr>
          <w:iCs/>
        </w:rPr>
        <w:t xml:space="preserve"> </w:t>
      </w:r>
      <w:r w:rsidRPr="00E90042">
        <w:rPr>
          <w:iCs/>
        </w:rPr>
        <w:t>-Ft,</w:t>
      </w:r>
      <w:bookmarkStart w:id="1" w:name="_Hlk55234433"/>
    </w:p>
    <w:p w14:paraId="2EA7719F" w14:textId="5640909F" w:rsidR="005911A4" w:rsidRPr="00E90042" w:rsidRDefault="005911A4" w:rsidP="00130646">
      <w:pPr>
        <w:pStyle w:val="Listaszerbekezds"/>
        <w:tabs>
          <w:tab w:val="decimal" w:pos="426"/>
        </w:tabs>
        <w:ind w:left="360"/>
        <w:jc w:val="both"/>
        <w:rPr>
          <w:iCs/>
        </w:rPr>
      </w:pPr>
      <w:r w:rsidRPr="00E90042">
        <w:rPr>
          <w:iCs/>
        </w:rPr>
        <w:t>2. (második) előleg összege:</w:t>
      </w:r>
      <w:r w:rsidRPr="00E90042">
        <w:rPr>
          <w:iCs/>
        </w:rPr>
        <w:tab/>
        <w:t>bruttó</w:t>
      </w:r>
      <w:r w:rsidR="00D32C3B" w:rsidRPr="00E90042">
        <w:rPr>
          <w:iCs/>
        </w:rPr>
        <w:t xml:space="preserve"> </w:t>
      </w:r>
      <w:r w:rsidR="008367ED">
        <w:rPr>
          <w:iCs/>
        </w:rPr>
        <w:t>120.132.406</w:t>
      </w:r>
      <w:r w:rsidRPr="00E90042">
        <w:rPr>
          <w:iCs/>
        </w:rPr>
        <w:t>,</w:t>
      </w:r>
      <w:r w:rsidR="00B354F6" w:rsidRPr="00E90042">
        <w:rPr>
          <w:iCs/>
        </w:rPr>
        <w:t xml:space="preserve"> </w:t>
      </w:r>
      <w:r w:rsidRPr="00E90042">
        <w:rPr>
          <w:iCs/>
        </w:rPr>
        <w:t>-Ft</w:t>
      </w:r>
      <w:r w:rsidR="007E5B9A" w:rsidRPr="00E90042">
        <w:rPr>
          <w:iCs/>
        </w:rPr>
        <w:t>,</w:t>
      </w:r>
    </w:p>
    <w:p w14:paraId="21413FC5" w14:textId="32E4BAAD" w:rsidR="00630DEA" w:rsidRPr="00E90042" w:rsidRDefault="00630DEA" w:rsidP="007257CC">
      <w:pPr>
        <w:pStyle w:val="Listaszerbekezds"/>
        <w:tabs>
          <w:tab w:val="decimal" w:pos="426"/>
        </w:tabs>
        <w:ind w:left="360"/>
        <w:jc w:val="both"/>
        <w:rPr>
          <w:iCs/>
        </w:rPr>
      </w:pPr>
      <w:r w:rsidRPr="00E90042">
        <w:rPr>
          <w:iCs/>
        </w:rPr>
        <w:t>3. (</w:t>
      </w:r>
      <w:r w:rsidR="00B76FBB" w:rsidRPr="00E90042">
        <w:rPr>
          <w:iCs/>
        </w:rPr>
        <w:t>harma</w:t>
      </w:r>
      <w:r w:rsidRPr="00E90042">
        <w:rPr>
          <w:iCs/>
        </w:rPr>
        <w:t>dik) előleg összege:</w:t>
      </w:r>
      <w:r w:rsidRPr="00E90042">
        <w:rPr>
          <w:iCs/>
        </w:rPr>
        <w:tab/>
        <w:t xml:space="preserve">bruttó </w:t>
      </w:r>
      <w:r w:rsidR="00BC5AF9" w:rsidRPr="00E90042">
        <w:rPr>
          <w:iCs/>
        </w:rPr>
        <w:t xml:space="preserve">  </w:t>
      </w:r>
      <w:r w:rsidR="00E710D8" w:rsidRPr="00E710D8">
        <w:rPr>
          <w:iCs/>
        </w:rPr>
        <w:t>69</w:t>
      </w:r>
      <w:r w:rsidR="00E710D8">
        <w:rPr>
          <w:iCs/>
        </w:rPr>
        <w:t>.</w:t>
      </w:r>
      <w:r w:rsidR="00E710D8" w:rsidRPr="00E710D8">
        <w:rPr>
          <w:iCs/>
        </w:rPr>
        <w:t>559</w:t>
      </w:r>
      <w:r w:rsidR="00E710D8">
        <w:rPr>
          <w:iCs/>
        </w:rPr>
        <w:t>.</w:t>
      </w:r>
      <w:r w:rsidR="00E710D8" w:rsidRPr="00E710D8">
        <w:rPr>
          <w:iCs/>
        </w:rPr>
        <w:t>007</w:t>
      </w:r>
      <w:r w:rsidR="004D1913" w:rsidRPr="00E90042">
        <w:rPr>
          <w:iCs/>
        </w:rPr>
        <w:t xml:space="preserve">, </w:t>
      </w:r>
      <w:r w:rsidRPr="00E90042">
        <w:rPr>
          <w:iCs/>
        </w:rPr>
        <w:t>-Ft</w:t>
      </w:r>
      <w:r w:rsidR="007E5B9A" w:rsidRPr="00E90042">
        <w:rPr>
          <w:iCs/>
        </w:rPr>
        <w:t>,</w:t>
      </w:r>
    </w:p>
    <w:p w14:paraId="20A92519" w14:textId="1FE270B7" w:rsidR="007E5B9A" w:rsidRPr="00E90042" w:rsidRDefault="007E5B9A" w:rsidP="00280AB2">
      <w:pPr>
        <w:pStyle w:val="Listaszerbekezds"/>
        <w:tabs>
          <w:tab w:val="decimal" w:pos="426"/>
        </w:tabs>
        <w:ind w:left="360"/>
        <w:jc w:val="both"/>
        <w:rPr>
          <w:iCs/>
        </w:rPr>
      </w:pPr>
      <w:r w:rsidRPr="00E90042">
        <w:rPr>
          <w:iCs/>
        </w:rPr>
        <w:t>4. (negyedik) előleg összege:</w:t>
      </w:r>
      <w:r w:rsidRPr="00E90042">
        <w:rPr>
          <w:iCs/>
        </w:rPr>
        <w:tab/>
        <w:t xml:space="preserve">bruttó </w:t>
      </w:r>
      <w:r w:rsidR="007D0BCC" w:rsidRPr="00E90042">
        <w:rPr>
          <w:iCs/>
        </w:rPr>
        <w:t xml:space="preserve">  </w:t>
      </w:r>
      <w:r w:rsidR="00761E11" w:rsidRPr="00761E11">
        <w:rPr>
          <w:iCs/>
        </w:rPr>
        <w:t>41</w:t>
      </w:r>
      <w:r w:rsidR="00761E11">
        <w:rPr>
          <w:iCs/>
        </w:rPr>
        <w:t>.</w:t>
      </w:r>
      <w:r w:rsidR="00761E11" w:rsidRPr="00761E11">
        <w:rPr>
          <w:iCs/>
        </w:rPr>
        <w:t>640</w:t>
      </w:r>
      <w:r w:rsidR="00761E11">
        <w:rPr>
          <w:iCs/>
        </w:rPr>
        <w:t>.</w:t>
      </w:r>
      <w:r w:rsidR="00761E11" w:rsidRPr="00761E11">
        <w:rPr>
          <w:iCs/>
        </w:rPr>
        <w:t>422</w:t>
      </w:r>
      <w:r w:rsidRPr="00E90042">
        <w:rPr>
          <w:iCs/>
        </w:rPr>
        <w:t>, -Ft.</w:t>
      </w:r>
    </w:p>
    <w:p w14:paraId="4FEFEDF8" w14:textId="77777777" w:rsidR="007E5B9A" w:rsidRPr="00E90042" w:rsidRDefault="007E5B9A" w:rsidP="007257CC">
      <w:pPr>
        <w:pStyle w:val="Listaszerbekezds"/>
        <w:tabs>
          <w:tab w:val="decimal" w:pos="426"/>
        </w:tabs>
        <w:ind w:left="360"/>
        <w:jc w:val="both"/>
        <w:rPr>
          <w:iCs/>
        </w:rPr>
      </w:pPr>
    </w:p>
    <w:bookmarkEnd w:id="1"/>
    <w:p w14:paraId="00F5AA0C" w14:textId="7A1423DA" w:rsidR="00AE1CFA" w:rsidRPr="00AD144C" w:rsidRDefault="00AE1CFA" w:rsidP="00F05221">
      <w:pPr>
        <w:pStyle w:val="Listaszerbekezds"/>
        <w:numPr>
          <w:ilvl w:val="0"/>
          <w:numId w:val="2"/>
        </w:numPr>
        <w:tabs>
          <w:tab w:val="decimal" w:pos="426"/>
        </w:tabs>
        <w:ind w:left="360"/>
        <w:jc w:val="both"/>
      </w:pPr>
      <w:r w:rsidRPr="00AD144C">
        <w:t xml:space="preserve">Az előleget </w:t>
      </w:r>
      <w:r w:rsidR="00FF7DF8">
        <w:t xml:space="preserve">a </w:t>
      </w:r>
      <w:r w:rsidRPr="00AD144C">
        <w:t xml:space="preserve">Megbízó az előlegről kiállított előlegbekérő kézhezvételét követő 8 (nyolc) napon belül fizeti meg a Megbízott </w:t>
      </w:r>
      <w:r w:rsidR="00B9665F" w:rsidRPr="00B9665F">
        <w:t>K&amp;H Bank Zrt. 10404072-00033584-00000007</w:t>
      </w:r>
      <w:r w:rsidRPr="00AD144C">
        <w:t xml:space="preserve"> számú bankszámlájára történő átutalással. Megbízott köteles az előleg összegéről előlegszámlát kiállítani és azt a Megbízónak megküldeni.</w:t>
      </w:r>
    </w:p>
    <w:p w14:paraId="6B894667" w14:textId="77777777" w:rsidR="00AE1CFA" w:rsidRPr="00AD144C" w:rsidRDefault="00AE1CFA" w:rsidP="00AE1CFA">
      <w:pPr>
        <w:pStyle w:val="Listaszerbekezds"/>
        <w:tabs>
          <w:tab w:val="decimal" w:pos="426"/>
        </w:tabs>
        <w:ind w:left="360"/>
        <w:jc w:val="both"/>
      </w:pPr>
    </w:p>
    <w:p w14:paraId="1215AE12" w14:textId="6A8E3C27" w:rsidR="004A0F6F" w:rsidRDefault="00A777AA" w:rsidP="004A0F6F">
      <w:pPr>
        <w:pStyle w:val="Listaszerbekezds"/>
        <w:tabs>
          <w:tab w:val="decimal" w:pos="426"/>
        </w:tabs>
        <w:ind w:left="360"/>
        <w:jc w:val="both"/>
      </w:pPr>
      <w:r>
        <w:t>6</w:t>
      </w:r>
      <w:r w:rsidR="004A0F6F">
        <w:t xml:space="preserve">.1. Megbízott </w:t>
      </w:r>
      <w:r w:rsidR="001E472B">
        <w:t xml:space="preserve">4 </w:t>
      </w:r>
      <w:r w:rsidR="004A0F6F">
        <w:t>(</w:t>
      </w:r>
      <w:r w:rsidR="00E249A1">
        <w:t>négy</w:t>
      </w:r>
      <w:r w:rsidR="004A0F6F">
        <w:t xml:space="preserve">) előlegszámla, </w:t>
      </w:r>
      <w:r w:rsidR="00E249A1">
        <w:t xml:space="preserve">3 </w:t>
      </w:r>
      <w:r w:rsidR="004A0F6F">
        <w:t>(</w:t>
      </w:r>
      <w:r w:rsidR="00E249A1">
        <w:t>három</w:t>
      </w:r>
      <w:r w:rsidR="004A0F6F">
        <w:t xml:space="preserve">) részszámla és 1 (egy) végszámla kiállítására jogosult. Az 1. (első) előleg lehívására a kivitelező </w:t>
      </w:r>
      <w:r w:rsidR="009E1E31">
        <w:t>V</w:t>
      </w:r>
      <w:r w:rsidR="004A0F6F">
        <w:t>állalkozóval történt szerződéskötést követően van lehetőség.</w:t>
      </w:r>
    </w:p>
    <w:p w14:paraId="64C3939F" w14:textId="77777777" w:rsidR="004A0F6F" w:rsidRDefault="004A0F6F" w:rsidP="004A0F6F">
      <w:pPr>
        <w:pStyle w:val="Listaszerbekezds"/>
        <w:tabs>
          <w:tab w:val="decimal" w:pos="426"/>
        </w:tabs>
        <w:ind w:left="360"/>
        <w:jc w:val="both"/>
      </w:pPr>
    </w:p>
    <w:p w14:paraId="6FA8022B" w14:textId="108834D2" w:rsidR="007257CC" w:rsidRDefault="00A777AA" w:rsidP="004A0F6F">
      <w:pPr>
        <w:pStyle w:val="Listaszerbekezds"/>
        <w:tabs>
          <w:tab w:val="decimal" w:pos="426"/>
        </w:tabs>
        <w:ind w:left="360"/>
        <w:jc w:val="both"/>
      </w:pPr>
      <w:r>
        <w:t>6</w:t>
      </w:r>
      <w:r w:rsidR="004A0F6F">
        <w:t xml:space="preserve">.2. Megbízott </w:t>
      </w:r>
      <w:r w:rsidR="00E249A1">
        <w:t xml:space="preserve">a </w:t>
      </w:r>
      <w:r w:rsidR="004A0F6F">
        <w:t>(2. és 3.) előleget minden esetben az előző előleggel történt elszámolást követően jogosult lehívni. Megbízott az előleg összegeit a részszámlákban, valamint a végszámlában számolja el.</w:t>
      </w:r>
    </w:p>
    <w:p w14:paraId="62F780CC" w14:textId="267B462F" w:rsidR="007E5B9A" w:rsidRDefault="007E5B9A" w:rsidP="004A0F6F">
      <w:pPr>
        <w:pStyle w:val="Listaszerbekezds"/>
        <w:tabs>
          <w:tab w:val="decimal" w:pos="426"/>
        </w:tabs>
        <w:ind w:left="360"/>
        <w:jc w:val="both"/>
      </w:pPr>
    </w:p>
    <w:p w14:paraId="62403C49" w14:textId="545F2425" w:rsidR="007E5B9A" w:rsidRPr="00A86E8C" w:rsidRDefault="00A777AA" w:rsidP="004A0F6F">
      <w:pPr>
        <w:pStyle w:val="Listaszerbekezds"/>
        <w:tabs>
          <w:tab w:val="decimal" w:pos="426"/>
        </w:tabs>
        <w:ind w:left="360"/>
        <w:jc w:val="both"/>
      </w:pPr>
      <w:r>
        <w:t>6</w:t>
      </w:r>
      <w:r w:rsidR="007E5B9A">
        <w:t xml:space="preserve">.3. </w:t>
      </w:r>
      <w:r w:rsidR="00485BEA">
        <w:t xml:space="preserve">Felek </w:t>
      </w:r>
      <w:r w:rsidR="000058D8">
        <w:t>rögzítik</w:t>
      </w:r>
      <w:r w:rsidR="00485BEA">
        <w:t>, hogy a 4. (negyedik) előleg</w:t>
      </w:r>
      <w:r w:rsidR="001A5FF5">
        <w:t>et</w:t>
      </w:r>
      <w:r w:rsidR="005C7AAB">
        <w:t xml:space="preserve"> Megbízó </w:t>
      </w:r>
      <w:r w:rsidR="00FA44B6">
        <w:t xml:space="preserve">- </w:t>
      </w:r>
      <w:r w:rsidR="0052655E">
        <w:t>Megbízott</w:t>
      </w:r>
      <w:r w:rsidR="00B9521E">
        <w:t xml:space="preserve"> tájékoztatásával egyidej</w:t>
      </w:r>
      <w:r w:rsidR="004A38B3">
        <w:t>űleg -</w:t>
      </w:r>
      <w:r w:rsidR="00FA44B6">
        <w:t xml:space="preserve"> </w:t>
      </w:r>
      <w:r w:rsidR="001A5FF5">
        <w:t xml:space="preserve">a tartalékkeret </w:t>
      </w:r>
      <w:r w:rsidR="005C7AAB">
        <w:t xml:space="preserve">felhasználása esetén hívhatja </w:t>
      </w:r>
      <w:r w:rsidR="00B9521E">
        <w:t>le</w:t>
      </w:r>
      <w:r w:rsidR="00FA44B6">
        <w:t>. Felek rögzítik továbbá, hogy a 4. (negyedik) előleg</w:t>
      </w:r>
      <w:r w:rsidR="00CF2FBB">
        <w:t xml:space="preserve"> a 2. vagy a 3. előleggel </w:t>
      </w:r>
      <w:r w:rsidR="00280AB2">
        <w:t xml:space="preserve">egyidőben </w:t>
      </w:r>
      <w:r w:rsidR="007D4B26">
        <w:t>is le</w:t>
      </w:r>
      <w:r w:rsidR="00280AB2">
        <w:t>hívható</w:t>
      </w:r>
      <w:r w:rsidR="008800C6">
        <w:t>.</w:t>
      </w:r>
    </w:p>
    <w:p w14:paraId="3AA6B4DB" w14:textId="77777777" w:rsidR="00A86E8C" w:rsidRPr="00A86E8C" w:rsidRDefault="00A86E8C" w:rsidP="00A86E8C">
      <w:pPr>
        <w:pStyle w:val="Listaszerbekezds"/>
        <w:tabs>
          <w:tab w:val="decimal" w:pos="426"/>
        </w:tabs>
        <w:ind w:left="360"/>
        <w:jc w:val="both"/>
      </w:pPr>
    </w:p>
    <w:p w14:paraId="375753A7" w14:textId="05282407" w:rsidR="004456BF" w:rsidRDefault="0022487C" w:rsidP="004456BF">
      <w:pPr>
        <w:pStyle w:val="Listaszerbekezds"/>
        <w:tabs>
          <w:tab w:val="decimal" w:pos="426"/>
        </w:tabs>
        <w:ind w:left="360"/>
        <w:jc w:val="both"/>
      </w:pPr>
      <w:r>
        <w:t>6</w:t>
      </w:r>
      <w:r w:rsidR="00A86E8C" w:rsidRPr="00A86E8C">
        <w:t>.</w:t>
      </w:r>
      <w:r>
        <w:t>4</w:t>
      </w:r>
      <w:r w:rsidR="00A86E8C" w:rsidRPr="00A86E8C">
        <w:t>.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647C2B45" w14:textId="77777777" w:rsidR="008F39C6" w:rsidRPr="00AD144C" w:rsidRDefault="008F39C6" w:rsidP="004456BF">
      <w:pPr>
        <w:pStyle w:val="Listaszerbekezds"/>
        <w:tabs>
          <w:tab w:val="decimal" w:pos="426"/>
        </w:tabs>
        <w:ind w:left="360"/>
        <w:jc w:val="both"/>
        <w:rPr>
          <w:highlight w:val="yellow"/>
        </w:rPr>
      </w:pPr>
    </w:p>
    <w:p w14:paraId="48F7B663" w14:textId="61FE2D1A" w:rsidR="004456BF" w:rsidRPr="00AD144C" w:rsidRDefault="00B206F8" w:rsidP="00F05221">
      <w:pPr>
        <w:pStyle w:val="Listaszerbekezds"/>
        <w:numPr>
          <w:ilvl w:val="0"/>
          <w:numId w:val="2"/>
        </w:numPr>
        <w:ind w:left="360"/>
        <w:jc w:val="both"/>
      </w:pPr>
      <w:r>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E353CB" w:rsidRPr="00E353CB">
        <w:rPr>
          <w:b/>
          <w:bCs/>
        </w:rPr>
        <w:t>202</w:t>
      </w:r>
      <w:r w:rsidR="00E90042">
        <w:rPr>
          <w:b/>
          <w:bCs/>
        </w:rPr>
        <w:t>5</w:t>
      </w:r>
      <w:r w:rsidR="004456BF" w:rsidRPr="00E353CB">
        <w:rPr>
          <w:b/>
          <w:bCs/>
        </w:rPr>
        <w:t xml:space="preserve">. </w:t>
      </w:r>
      <w:r w:rsidR="000B54D5" w:rsidRPr="00757AE9">
        <w:rPr>
          <w:b/>
          <w:bCs/>
        </w:rPr>
        <w:t>december</w:t>
      </w:r>
      <w:r w:rsidR="00356D70" w:rsidRPr="00757AE9">
        <w:rPr>
          <w:b/>
          <w:bCs/>
        </w:rPr>
        <w:t xml:space="preserve"> </w:t>
      </w:r>
      <w:r w:rsidR="00717EF0" w:rsidRPr="00757AE9">
        <w:rPr>
          <w:b/>
          <w:bCs/>
        </w:rPr>
        <w:t>3</w:t>
      </w:r>
      <w:r w:rsidR="00FF7DF8" w:rsidRPr="00757AE9">
        <w:rPr>
          <w:b/>
          <w:bCs/>
        </w:rPr>
        <w:t>1</w:t>
      </w:r>
      <w:r w:rsidR="004456BF" w:rsidRPr="00757AE9">
        <w:rPr>
          <w:b/>
          <w:bCs/>
        </w:rPr>
        <w:t>. napjáig</w:t>
      </w:r>
      <w:r w:rsidR="004456BF" w:rsidRPr="00AD144C">
        <w:rPr>
          <w:b/>
          <w:bCs/>
        </w:rPr>
        <w:t xml:space="preserve">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38485A16" w14:textId="426E8C4D" w:rsidR="00BC2901" w:rsidRDefault="00BC2901" w:rsidP="00F05221">
      <w:pPr>
        <w:pStyle w:val="Listaszerbekezds"/>
        <w:numPr>
          <w:ilvl w:val="0"/>
          <w:numId w:val="4"/>
        </w:numPr>
        <w:jc w:val="both"/>
      </w:pPr>
      <w:bookmarkStart w:id="2" w:name="_Hlk55303217"/>
      <w:r>
        <w:lastRenderedPageBreak/>
        <w:t>A Felek egyezően rögzítik, hogy a</w:t>
      </w:r>
      <w:r w:rsidR="000525D3">
        <w:t>z</w:t>
      </w:r>
      <w:r w:rsidR="000525D3" w:rsidRPr="000525D3">
        <w:rPr>
          <w:i/>
          <w:iCs/>
          <w:color w:val="000000"/>
        </w:rPr>
        <w:t xml:space="preserve"> </w:t>
      </w:r>
      <w:r w:rsidR="000525D3" w:rsidRPr="00311009">
        <w:t xml:space="preserve">épületfelújítás </w:t>
      </w:r>
      <w:r w:rsidR="0063078E" w:rsidRPr="00311009">
        <w:t>előkészítés</w:t>
      </w:r>
      <w:r w:rsidR="0063078E">
        <w:t>i</w:t>
      </w:r>
      <w:r w:rsidR="0063078E" w:rsidRPr="00311009">
        <w:t xml:space="preserve"> </w:t>
      </w:r>
      <w:r w:rsidR="00B33CDC" w:rsidRPr="00311009">
        <w:t>költségei</w:t>
      </w:r>
      <w:r w:rsidR="0010674E" w:rsidRPr="00311009">
        <w:t>nek teljes összegét</w:t>
      </w:r>
      <w:r w:rsidR="00B33CDC" w:rsidRPr="00311009">
        <w:t xml:space="preserve"> </w:t>
      </w:r>
      <w:r w:rsidR="009A0E6F" w:rsidRPr="00311009">
        <w:t xml:space="preserve">Megbízott jogosult az </w:t>
      </w:r>
      <w:r w:rsidR="0048778D" w:rsidRPr="00311009">
        <w:t>1. (első) előleg</w:t>
      </w:r>
      <w:r w:rsidR="0010674E" w:rsidRPr="00311009">
        <w:t xml:space="preserve"> terhére elszámolni.</w:t>
      </w:r>
    </w:p>
    <w:p w14:paraId="26426FDC" w14:textId="6432913F" w:rsidR="00B6718A" w:rsidRPr="00AD144C" w:rsidRDefault="00B6718A" w:rsidP="00F05221">
      <w:pPr>
        <w:pStyle w:val="Listaszerbekezds"/>
        <w:numPr>
          <w:ilvl w:val="0"/>
          <w:numId w:val="4"/>
        </w:numPr>
        <w:jc w:val="both"/>
      </w:pPr>
      <w:r w:rsidRPr="00AD144C">
        <w:t xml:space="preserve">A Felek egyezően rögzítik, hogy az elvégzésre kerülő szakipari kivitelezési és műszaki ellenőri 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2"/>
    </w:p>
    <w:p w14:paraId="2BCC42B9" w14:textId="314A6C3A" w:rsidR="00B6718A" w:rsidRPr="00AD144C" w:rsidRDefault="00B6718A" w:rsidP="00F05221">
      <w:pPr>
        <w:pStyle w:val="Listaszerbekezds"/>
        <w:numPr>
          <w:ilvl w:val="0"/>
          <w:numId w:val="4"/>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52E2D76D" w:rsidR="00AB6479" w:rsidRPr="00757AE9" w:rsidRDefault="008D4380" w:rsidP="00F05221">
      <w:pPr>
        <w:pStyle w:val="Listaszerbekezds"/>
        <w:numPr>
          <w:ilvl w:val="0"/>
          <w:numId w:val="4"/>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w:t>
      </w:r>
      <w:r w:rsidRPr="00757AE9">
        <w:rPr>
          <w:b/>
          <w:bCs/>
        </w:rPr>
        <w:t xml:space="preserve">legkésőbb </w:t>
      </w:r>
      <w:r w:rsidR="00E353CB" w:rsidRPr="00757AE9">
        <w:rPr>
          <w:b/>
          <w:bCs/>
        </w:rPr>
        <w:t>202</w:t>
      </w:r>
      <w:r w:rsidR="00E90042">
        <w:rPr>
          <w:b/>
          <w:bCs/>
        </w:rPr>
        <w:t>6</w:t>
      </w:r>
      <w:r w:rsidRPr="00757AE9">
        <w:rPr>
          <w:b/>
          <w:bCs/>
        </w:rPr>
        <w:t xml:space="preserve">. </w:t>
      </w:r>
      <w:r w:rsidR="00E90042">
        <w:rPr>
          <w:b/>
          <w:bCs/>
        </w:rPr>
        <w:t>febr</w:t>
      </w:r>
      <w:r w:rsidR="00757AE9" w:rsidRPr="00757AE9">
        <w:rPr>
          <w:b/>
          <w:bCs/>
        </w:rPr>
        <w:t>uár</w:t>
      </w:r>
      <w:r w:rsidR="00356D70" w:rsidRPr="00757AE9">
        <w:rPr>
          <w:b/>
          <w:bCs/>
        </w:rPr>
        <w:t xml:space="preserve"> </w:t>
      </w:r>
      <w:r w:rsidR="00E90042">
        <w:rPr>
          <w:b/>
          <w:bCs/>
        </w:rPr>
        <w:t>28</w:t>
      </w:r>
      <w:r w:rsidRPr="00757AE9">
        <w:rPr>
          <w:b/>
          <w:bCs/>
        </w:rPr>
        <w:t>. napjáig benyújtja</w:t>
      </w:r>
      <w:r w:rsidRPr="00757AE9">
        <w:t>.</w:t>
      </w:r>
    </w:p>
    <w:p w14:paraId="7AAC72DF" w14:textId="0A3C4481" w:rsidR="00AE1CFA" w:rsidRPr="00AD144C" w:rsidRDefault="00AE1CFA" w:rsidP="00F05221">
      <w:pPr>
        <w:pStyle w:val="Listaszerbekezds"/>
        <w:numPr>
          <w:ilvl w:val="0"/>
          <w:numId w:val="4"/>
        </w:numPr>
        <w:jc w:val="both"/>
      </w:pPr>
      <w:r w:rsidRPr="00AD144C">
        <w:t>A Felek egyezően rögzítik, hogy az ingatlanon elvégzésre kerülő szakipari kivitelezési feladatok tekintetében a készültségi foknak megfelelő (rész)teljesítést az azt alátámasztó dokumentációk, különösen a kivitelezői megfelelőségi- és a műszaki ellenőri nyilatkozatok megléte esetén tekintik elfogadottnak.</w:t>
      </w:r>
    </w:p>
    <w:p w14:paraId="6D1992A2" w14:textId="451CB572" w:rsidR="00B6718A" w:rsidRPr="00AD144C" w:rsidRDefault="00B6718A" w:rsidP="00F05221">
      <w:pPr>
        <w:pStyle w:val="Listaszerbekezds"/>
        <w:numPr>
          <w:ilvl w:val="0"/>
          <w:numId w:val="4"/>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F05221">
      <w:pPr>
        <w:pStyle w:val="Listaszerbekezds"/>
        <w:numPr>
          <w:ilvl w:val="0"/>
          <w:numId w:val="4"/>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1B59FEAB" w:rsidR="004456BF" w:rsidRPr="00AD144C" w:rsidRDefault="004456BF" w:rsidP="00F05221">
      <w:pPr>
        <w:pStyle w:val="Listaszerbekezds"/>
        <w:numPr>
          <w:ilvl w:val="0"/>
          <w:numId w:val="2"/>
        </w:numPr>
        <w:ind w:left="360"/>
        <w:jc w:val="both"/>
      </w:pPr>
      <w:r w:rsidRPr="00AD144C">
        <w:t>A te</w:t>
      </w:r>
      <w:r w:rsidR="0024547E">
        <w:t>ljesítés igazolására a Vagyonkezelési Osztály</w:t>
      </w:r>
      <w:r w:rsidRPr="00AD144C">
        <w:t xml:space="preserve"> vezetője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F05221">
      <w:pPr>
        <w:numPr>
          <w:ilvl w:val="0"/>
          <w:numId w:val="2"/>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F05221">
      <w:pPr>
        <w:numPr>
          <w:ilvl w:val="0"/>
          <w:numId w:val="2"/>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7048FAA8" w:rsidR="004456BF" w:rsidRPr="00AD144C"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AB63F5">
        <w:rPr>
          <w:bCs/>
          <w:iCs/>
        </w:rPr>
        <w:t xml:space="preserve">a </w:t>
      </w:r>
      <w:r w:rsidR="0024547E">
        <w:rPr>
          <w:bCs/>
          <w:iCs/>
        </w:rPr>
        <w:t>Vagyonkezelési Osztály</w:t>
      </w:r>
      <w:r w:rsidRPr="00AD144C">
        <w:rPr>
          <w:bCs/>
          <w:iCs/>
        </w:rPr>
        <w:t xml:space="preserve">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F05221">
      <w:pPr>
        <w:numPr>
          <w:ilvl w:val="0"/>
          <w:numId w:val="2"/>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F05221">
      <w:pPr>
        <w:numPr>
          <w:ilvl w:val="0"/>
          <w:numId w:val="2"/>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F05221">
      <w:pPr>
        <w:numPr>
          <w:ilvl w:val="0"/>
          <w:numId w:val="2"/>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w:t>
      </w:r>
      <w:r w:rsidRPr="00AD144C">
        <w:lastRenderedPageBreak/>
        <w:t xml:space="preserve">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F05221">
      <w:pPr>
        <w:numPr>
          <w:ilvl w:val="0"/>
          <w:numId w:val="2"/>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F05221">
      <w:pPr>
        <w:numPr>
          <w:ilvl w:val="0"/>
          <w:numId w:val="2"/>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3043B725" w14:textId="2C45C913" w:rsidR="007B1BE7" w:rsidRDefault="007B1BE7" w:rsidP="004456BF">
      <w:pPr>
        <w:widowControl w:val="0"/>
        <w:autoSpaceDE w:val="0"/>
        <w:autoSpaceDN w:val="0"/>
        <w:adjustRightInd w:val="0"/>
        <w:jc w:val="both"/>
        <w:rPr>
          <w:rFonts w:eastAsia="Calibri"/>
          <w:lang w:eastAsia="en-US"/>
        </w:rPr>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084D396C" w:rsidR="006B21F8" w:rsidRPr="00AD144C" w:rsidRDefault="00DE04F4" w:rsidP="006B21F8">
      <w:pPr>
        <w:jc w:val="both"/>
      </w:pPr>
      <w:r w:rsidRPr="00AD144C">
        <w:t xml:space="preserve">Budapest, </w:t>
      </w:r>
      <w:r w:rsidR="001F57A4" w:rsidRPr="00AD144C">
        <w:t>202</w:t>
      </w:r>
      <w:r w:rsidR="001F57A4">
        <w:t>5</w:t>
      </w:r>
      <w:r w:rsidR="00FF7DF8">
        <w:t>. …………………..</w:t>
      </w:r>
    </w:p>
    <w:p w14:paraId="7839F013" w14:textId="77777777" w:rsidR="006B21F8" w:rsidRPr="00AD144C" w:rsidRDefault="006B21F8" w:rsidP="006B21F8">
      <w:pPr>
        <w:jc w:val="both"/>
      </w:pPr>
    </w:p>
    <w:p w14:paraId="61BC12B2" w14:textId="3AB163A4" w:rsidR="006B21F8" w:rsidRDefault="006B21F8" w:rsidP="006B21F8">
      <w:pPr>
        <w:jc w:val="both"/>
        <w:rPr>
          <w:rFonts w:eastAsia="Times"/>
        </w:rPr>
      </w:pPr>
    </w:p>
    <w:p w14:paraId="424850B6" w14:textId="7A59FE7A" w:rsidR="007B1BE7" w:rsidRDefault="007B1BE7" w:rsidP="006B21F8">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D920B1">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D920B1">
        <w:tc>
          <w:tcPr>
            <w:tcW w:w="4606" w:type="dxa"/>
          </w:tcPr>
          <w:p w14:paraId="1F199A2D" w14:textId="77777777" w:rsidR="006B21F8" w:rsidRPr="00AD144C" w:rsidRDefault="006B21F8" w:rsidP="00D920B1">
            <w:pPr>
              <w:jc w:val="center"/>
              <w:rPr>
                <w:b/>
              </w:rPr>
            </w:pPr>
            <w:r w:rsidRPr="00AD144C">
              <w:rPr>
                <w:b/>
              </w:rPr>
              <w:t>Budapest Főváros VII. kerület</w:t>
            </w:r>
          </w:p>
          <w:p w14:paraId="343C8265" w14:textId="77777777" w:rsidR="006B21F8" w:rsidRPr="00AD144C" w:rsidRDefault="006B21F8" w:rsidP="00D920B1">
            <w:pPr>
              <w:jc w:val="center"/>
              <w:rPr>
                <w:b/>
              </w:rPr>
            </w:pPr>
            <w:r w:rsidRPr="00AD144C">
              <w:rPr>
                <w:b/>
              </w:rPr>
              <w:t>Erzsébetváros Önkormányzata</w:t>
            </w:r>
          </w:p>
          <w:p w14:paraId="10633290" w14:textId="77777777" w:rsidR="006B21F8" w:rsidRPr="00AD144C" w:rsidRDefault="00792B2E" w:rsidP="00D920B1">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D920B1">
            <w:pPr>
              <w:jc w:val="center"/>
            </w:pPr>
            <w:r w:rsidRPr="00AD144C">
              <w:t>Megbízó</w:t>
            </w:r>
          </w:p>
        </w:tc>
        <w:tc>
          <w:tcPr>
            <w:tcW w:w="4636" w:type="dxa"/>
          </w:tcPr>
          <w:p w14:paraId="75E0D972" w14:textId="77777777" w:rsidR="006B21F8" w:rsidRPr="00AD144C" w:rsidRDefault="006B21F8" w:rsidP="00D920B1">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D920B1">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031712B4" w14:textId="77777777" w:rsidR="007B1BE7" w:rsidRPr="00AD144C" w:rsidRDefault="007B1BE7"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AD28795" w:rsidR="006B21F8" w:rsidRPr="00751CEA"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273647">
        <w:rPr>
          <w:lang w:eastAsia="zh-CN"/>
        </w:rPr>
        <w:t>Tóth János</w:t>
      </w:r>
      <w:r w:rsidR="00DE04F4" w:rsidRPr="00751CEA">
        <w:rPr>
          <w:lang w:eastAsia="zh-CN"/>
        </w:rPr>
        <w:t xml:space="preserve"> </w:t>
      </w:r>
      <w:r w:rsidR="005210FD" w:rsidRPr="00751CEA">
        <w:rPr>
          <w:lang w:eastAsia="zh-CN"/>
        </w:rPr>
        <w:tab/>
      </w:r>
      <w:r w:rsidR="00B95136" w:rsidRPr="00751CEA">
        <w:rPr>
          <w:lang w:eastAsia="zh-CN"/>
        </w:rPr>
        <w:t>Nemes Erzsébet</w:t>
      </w:r>
    </w:p>
    <w:p w14:paraId="57850199" w14:textId="435A036E" w:rsidR="006B21F8" w:rsidRPr="00AD144C" w:rsidRDefault="005377C9" w:rsidP="005377C9">
      <w:pPr>
        <w:tabs>
          <w:tab w:val="center" w:pos="-2694"/>
          <w:tab w:val="center" w:pos="1843"/>
          <w:tab w:val="left" w:pos="6379"/>
        </w:tabs>
        <w:suppressAutoHyphens/>
        <w:autoSpaceDE w:val="0"/>
        <w:autoSpaceDN w:val="0"/>
        <w:adjustRightInd w:val="0"/>
        <w:rPr>
          <w:lang w:eastAsia="zh-CN"/>
        </w:rPr>
      </w:pPr>
      <w:r w:rsidRPr="00751CEA">
        <w:rPr>
          <w:lang w:eastAsia="zh-CN"/>
        </w:rPr>
        <w:tab/>
      </w:r>
      <w:r w:rsidR="006B21F8" w:rsidRPr="00751CEA">
        <w:rPr>
          <w:lang w:eastAsia="zh-CN"/>
        </w:rPr>
        <w:t>jegyző</w:t>
      </w:r>
      <w:r w:rsidR="0024547E">
        <w:rPr>
          <w:lang w:eastAsia="zh-CN"/>
        </w:rPr>
        <w:tab/>
        <w:t xml:space="preserve">     Gazdasági vezető</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725C" w14:textId="77777777" w:rsidR="00655F59" w:rsidRDefault="00655F59" w:rsidP="000E3891">
      <w:r>
        <w:separator/>
      </w:r>
    </w:p>
  </w:endnote>
  <w:endnote w:type="continuationSeparator" w:id="0">
    <w:p w14:paraId="79772308" w14:textId="77777777" w:rsidR="00655F59" w:rsidRDefault="00655F59"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446363"/>
      <w:docPartObj>
        <w:docPartGallery w:val="Page Numbers (Bottom of Page)"/>
        <w:docPartUnique/>
      </w:docPartObj>
    </w:sdtPr>
    <w:sdtContent>
      <w:sdt>
        <w:sdtPr>
          <w:id w:val="1728636285"/>
          <w:docPartObj>
            <w:docPartGallery w:val="Page Numbers (Top of Page)"/>
            <w:docPartUnique/>
          </w:docPartObj>
        </w:sdtPr>
        <w:sdtContent>
          <w:p w14:paraId="535A2DA9" w14:textId="762DBF24" w:rsidR="006227FB" w:rsidRDefault="006227FB">
            <w:pPr>
              <w:pStyle w:val="llb"/>
              <w:jc w:val="center"/>
            </w:pPr>
            <w:r>
              <w:t xml:space="preserve">oldal </w:t>
            </w:r>
            <w:r>
              <w:rPr>
                <w:b/>
                <w:bCs/>
              </w:rPr>
              <w:fldChar w:fldCharType="begin"/>
            </w:r>
            <w:r>
              <w:rPr>
                <w:b/>
                <w:bCs/>
              </w:rPr>
              <w:instrText>PAGE</w:instrText>
            </w:r>
            <w:r>
              <w:rPr>
                <w:b/>
                <w:bCs/>
              </w:rPr>
              <w:fldChar w:fldCharType="separate"/>
            </w:r>
            <w:r w:rsidR="0024547E">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24547E">
              <w:rPr>
                <w:b/>
                <w:bCs/>
                <w:noProof/>
              </w:rPr>
              <w:t>5</w:t>
            </w:r>
            <w:r>
              <w:rPr>
                <w:b/>
                <w:bCs/>
              </w:rPr>
              <w:fldChar w:fldCharType="end"/>
            </w:r>
          </w:p>
        </w:sdtContent>
      </w:sdt>
    </w:sdtContent>
  </w:sdt>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44D8" w14:textId="77777777" w:rsidR="00655F59" w:rsidRDefault="00655F59" w:rsidP="000E3891">
      <w:r>
        <w:separator/>
      </w:r>
    </w:p>
  </w:footnote>
  <w:footnote w:type="continuationSeparator" w:id="0">
    <w:p w14:paraId="781E4C75" w14:textId="77777777" w:rsidR="00655F59" w:rsidRDefault="00655F59"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0426C5E"/>
    <w:multiLevelType w:val="hybridMultilevel"/>
    <w:tmpl w:val="6270D1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6B1726AF"/>
    <w:multiLevelType w:val="hybridMultilevel"/>
    <w:tmpl w:val="820465EE"/>
    <w:lvl w:ilvl="0" w:tplc="A5A417DA">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314842779">
    <w:abstractNumId w:val="1"/>
  </w:num>
  <w:num w:numId="2" w16cid:durableId="1231891983">
    <w:abstractNumId w:val="4"/>
  </w:num>
  <w:num w:numId="3" w16cid:durableId="1524125551">
    <w:abstractNumId w:val="3"/>
  </w:num>
  <w:num w:numId="4" w16cid:durableId="387535943">
    <w:abstractNumId w:val="5"/>
  </w:num>
  <w:num w:numId="5" w16cid:durableId="1092897609">
    <w:abstractNumId w:val="0"/>
  </w:num>
  <w:num w:numId="6" w16cid:durableId="124629957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2B52"/>
    <w:rsid w:val="00003344"/>
    <w:rsid w:val="000058D8"/>
    <w:rsid w:val="00007453"/>
    <w:rsid w:val="000075EC"/>
    <w:rsid w:val="00015630"/>
    <w:rsid w:val="00017D00"/>
    <w:rsid w:val="000228B9"/>
    <w:rsid w:val="00024FE8"/>
    <w:rsid w:val="000252C2"/>
    <w:rsid w:val="00025CA7"/>
    <w:rsid w:val="00027940"/>
    <w:rsid w:val="00027E3C"/>
    <w:rsid w:val="00031C54"/>
    <w:rsid w:val="00033310"/>
    <w:rsid w:val="000344E8"/>
    <w:rsid w:val="00034F77"/>
    <w:rsid w:val="000371C9"/>
    <w:rsid w:val="00041875"/>
    <w:rsid w:val="000421FC"/>
    <w:rsid w:val="00043402"/>
    <w:rsid w:val="000441BD"/>
    <w:rsid w:val="0004439F"/>
    <w:rsid w:val="000444FA"/>
    <w:rsid w:val="0004625D"/>
    <w:rsid w:val="000525D3"/>
    <w:rsid w:val="0005776E"/>
    <w:rsid w:val="00060C3C"/>
    <w:rsid w:val="00063B21"/>
    <w:rsid w:val="00066D12"/>
    <w:rsid w:val="000722F7"/>
    <w:rsid w:val="000729E7"/>
    <w:rsid w:val="00073435"/>
    <w:rsid w:val="0008023A"/>
    <w:rsid w:val="00081262"/>
    <w:rsid w:val="00081D53"/>
    <w:rsid w:val="00082F03"/>
    <w:rsid w:val="00084F81"/>
    <w:rsid w:val="000913B0"/>
    <w:rsid w:val="00091F07"/>
    <w:rsid w:val="000929BF"/>
    <w:rsid w:val="0009395B"/>
    <w:rsid w:val="000975A7"/>
    <w:rsid w:val="000A20C6"/>
    <w:rsid w:val="000A4942"/>
    <w:rsid w:val="000A6093"/>
    <w:rsid w:val="000A6B16"/>
    <w:rsid w:val="000A6D15"/>
    <w:rsid w:val="000B2694"/>
    <w:rsid w:val="000B3AD6"/>
    <w:rsid w:val="000B5018"/>
    <w:rsid w:val="000B54D5"/>
    <w:rsid w:val="000C0E2F"/>
    <w:rsid w:val="000C3782"/>
    <w:rsid w:val="000C568B"/>
    <w:rsid w:val="000C7623"/>
    <w:rsid w:val="000C78EB"/>
    <w:rsid w:val="000C7FBF"/>
    <w:rsid w:val="000D0C42"/>
    <w:rsid w:val="000D2831"/>
    <w:rsid w:val="000D4786"/>
    <w:rsid w:val="000D715B"/>
    <w:rsid w:val="000D7B01"/>
    <w:rsid w:val="000E2F2A"/>
    <w:rsid w:val="000E3891"/>
    <w:rsid w:val="000E7DE3"/>
    <w:rsid w:val="000F0C5E"/>
    <w:rsid w:val="000F2461"/>
    <w:rsid w:val="000F3062"/>
    <w:rsid w:val="000F3D54"/>
    <w:rsid w:val="000F4A5A"/>
    <w:rsid w:val="000F51CE"/>
    <w:rsid w:val="000F5337"/>
    <w:rsid w:val="000F6054"/>
    <w:rsid w:val="000F6DC8"/>
    <w:rsid w:val="000F7922"/>
    <w:rsid w:val="000F7A08"/>
    <w:rsid w:val="0010085E"/>
    <w:rsid w:val="00101AE3"/>
    <w:rsid w:val="00102DFD"/>
    <w:rsid w:val="00104106"/>
    <w:rsid w:val="00105270"/>
    <w:rsid w:val="0010674E"/>
    <w:rsid w:val="0010707B"/>
    <w:rsid w:val="00107CB3"/>
    <w:rsid w:val="00110C69"/>
    <w:rsid w:val="00111190"/>
    <w:rsid w:val="0011293F"/>
    <w:rsid w:val="00113D85"/>
    <w:rsid w:val="00114DB1"/>
    <w:rsid w:val="00115089"/>
    <w:rsid w:val="00120C49"/>
    <w:rsid w:val="00125A8B"/>
    <w:rsid w:val="001269DD"/>
    <w:rsid w:val="001276C9"/>
    <w:rsid w:val="00130646"/>
    <w:rsid w:val="001320B9"/>
    <w:rsid w:val="001335E6"/>
    <w:rsid w:val="0013673B"/>
    <w:rsid w:val="00136AEE"/>
    <w:rsid w:val="00137D2E"/>
    <w:rsid w:val="00140470"/>
    <w:rsid w:val="0014068F"/>
    <w:rsid w:val="00140BC7"/>
    <w:rsid w:val="001438FE"/>
    <w:rsid w:val="00143C0E"/>
    <w:rsid w:val="00144840"/>
    <w:rsid w:val="001475E9"/>
    <w:rsid w:val="0015259E"/>
    <w:rsid w:val="0015322D"/>
    <w:rsid w:val="00155D05"/>
    <w:rsid w:val="001564DC"/>
    <w:rsid w:val="001575A2"/>
    <w:rsid w:val="001577F3"/>
    <w:rsid w:val="00157CA6"/>
    <w:rsid w:val="001607D1"/>
    <w:rsid w:val="00161FD9"/>
    <w:rsid w:val="00162B90"/>
    <w:rsid w:val="00163102"/>
    <w:rsid w:val="001632D5"/>
    <w:rsid w:val="00165DFD"/>
    <w:rsid w:val="00167317"/>
    <w:rsid w:val="00171CFF"/>
    <w:rsid w:val="00171EEB"/>
    <w:rsid w:val="0017443E"/>
    <w:rsid w:val="00174D79"/>
    <w:rsid w:val="00176A05"/>
    <w:rsid w:val="00181329"/>
    <w:rsid w:val="001834CF"/>
    <w:rsid w:val="0018576B"/>
    <w:rsid w:val="0018745B"/>
    <w:rsid w:val="00190551"/>
    <w:rsid w:val="00193371"/>
    <w:rsid w:val="00196C39"/>
    <w:rsid w:val="00197173"/>
    <w:rsid w:val="00197587"/>
    <w:rsid w:val="001A0105"/>
    <w:rsid w:val="001A01EB"/>
    <w:rsid w:val="001A0F29"/>
    <w:rsid w:val="001A54D4"/>
    <w:rsid w:val="001A5FF5"/>
    <w:rsid w:val="001A6239"/>
    <w:rsid w:val="001A7C38"/>
    <w:rsid w:val="001B0D18"/>
    <w:rsid w:val="001B30E1"/>
    <w:rsid w:val="001B39F0"/>
    <w:rsid w:val="001B57C2"/>
    <w:rsid w:val="001B7828"/>
    <w:rsid w:val="001C0894"/>
    <w:rsid w:val="001C1544"/>
    <w:rsid w:val="001C1C4E"/>
    <w:rsid w:val="001C42FF"/>
    <w:rsid w:val="001C44B7"/>
    <w:rsid w:val="001C5050"/>
    <w:rsid w:val="001D2AD6"/>
    <w:rsid w:val="001D2B73"/>
    <w:rsid w:val="001E040E"/>
    <w:rsid w:val="001E1A37"/>
    <w:rsid w:val="001E32EE"/>
    <w:rsid w:val="001E472B"/>
    <w:rsid w:val="001F57A4"/>
    <w:rsid w:val="00200DD3"/>
    <w:rsid w:val="002030EF"/>
    <w:rsid w:val="00204F67"/>
    <w:rsid w:val="002055F4"/>
    <w:rsid w:val="002060EB"/>
    <w:rsid w:val="0021062B"/>
    <w:rsid w:val="0021088C"/>
    <w:rsid w:val="002115F1"/>
    <w:rsid w:val="00214593"/>
    <w:rsid w:val="00214C5B"/>
    <w:rsid w:val="00220371"/>
    <w:rsid w:val="00221B1D"/>
    <w:rsid w:val="00223176"/>
    <w:rsid w:val="002240D6"/>
    <w:rsid w:val="002247A4"/>
    <w:rsid w:val="0022487C"/>
    <w:rsid w:val="00231BFB"/>
    <w:rsid w:val="00232D53"/>
    <w:rsid w:val="0023397F"/>
    <w:rsid w:val="00234659"/>
    <w:rsid w:val="00236524"/>
    <w:rsid w:val="00240F9B"/>
    <w:rsid w:val="00242A78"/>
    <w:rsid w:val="00243934"/>
    <w:rsid w:val="0024547E"/>
    <w:rsid w:val="00246983"/>
    <w:rsid w:val="002502E0"/>
    <w:rsid w:val="002517A9"/>
    <w:rsid w:val="00252BFA"/>
    <w:rsid w:val="0025537E"/>
    <w:rsid w:val="00255B94"/>
    <w:rsid w:val="00255C85"/>
    <w:rsid w:val="0026268F"/>
    <w:rsid w:val="00264530"/>
    <w:rsid w:val="002678E3"/>
    <w:rsid w:val="00267D3B"/>
    <w:rsid w:val="0027132B"/>
    <w:rsid w:val="00272721"/>
    <w:rsid w:val="00273647"/>
    <w:rsid w:val="0027536A"/>
    <w:rsid w:val="0027681D"/>
    <w:rsid w:val="00280833"/>
    <w:rsid w:val="00280AB2"/>
    <w:rsid w:val="0029129F"/>
    <w:rsid w:val="00292AC3"/>
    <w:rsid w:val="0029321F"/>
    <w:rsid w:val="00294AC0"/>
    <w:rsid w:val="002A3B94"/>
    <w:rsid w:val="002A4470"/>
    <w:rsid w:val="002A6559"/>
    <w:rsid w:val="002A6FE4"/>
    <w:rsid w:val="002A735F"/>
    <w:rsid w:val="002A7E9B"/>
    <w:rsid w:val="002B38A9"/>
    <w:rsid w:val="002B463F"/>
    <w:rsid w:val="002B6F9F"/>
    <w:rsid w:val="002B78ED"/>
    <w:rsid w:val="002B7D05"/>
    <w:rsid w:val="002C0FBC"/>
    <w:rsid w:val="002C1E5E"/>
    <w:rsid w:val="002C25C8"/>
    <w:rsid w:val="002C279C"/>
    <w:rsid w:val="002C2EEB"/>
    <w:rsid w:val="002C39D0"/>
    <w:rsid w:val="002C69EF"/>
    <w:rsid w:val="002C7366"/>
    <w:rsid w:val="002D0B7C"/>
    <w:rsid w:val="002D29FC"/>
    <w:rsid w:val="002D33CB"/>
    <w:rsid w:val="002D4357"/>
    <w:rsid w:val="002D4432"/>
    <w:rsid w:val="002D467C"/>
    <w:rsid w:val="002E09B4"/>
    <w:rsid w:val="002E0FA0"/>
    <w:rsid w:val="002E1162"/>
    <w:rsid w:val="002E2724"/>
    <w:rsid w:val="002E3526"/>
    <w:rsid w:val="002E51FA"/>
    <w:rsid w:val="002E7534"/>
    <w:rsid w:val="002F32A5"/>
    <w:rsid w:val="002F6BA8"/>
    <w:rsid w:val="003016FA"/>
    <w:rsid w:val="00303CBB"/>
    <w:rsid w:val="0030666C"/>
    <w:rsid w:val="00307735"/>
    <w:rsid w:val="00307D27"/>
    <w:rsid w:val="00311009"/>
    <w:rsid w:val="00311892"/>
    <w:rsid w:val="00314256"/>
    <w:rsid w:val="00323804"/>
    <w:rsid w:val="00327028"/>
    <w:rsid w:val="00331F86"/>
    <w:rsid w:val="0033340F"/>
    <w:rsid w:val="00333420"/>
    <w:rsid w:val="0033391E"/>
    <w:rsid w:val="00335734"/>
    <w:rsid w:val="003359CC"/>
    <w:rsid w:val="003366D9"/>
    <w:rsid w:val="003409E9"/>
    <w:rsid w:val="003421AA"/>
    <w:rsid w:val="0034495C"/>
    <w:rsid w:val="00346706"/>
    <w:rsid w:val="0034703A"/>
    <w:rsid w:val="00350116"/>
    <w:rsid w:val="00351543"/>
    <w:rsid w:val="00351E9A"/>
    <w:rsid w:val="00356D70"/>
    <w:rsid w:val="00357E0F"/>
    <w:rsid w:val="00362ECE"/>
    <w:rsid w:val="00363D8E"/>
    <w:rsid w:val="0036465B"/>
    <w:rsid w:val="00365707"/>
    <w:rsid w:val="00365FAB"/>
    <w:rsid w:val="003700AB"/>
    <w:rsid w:val="00370C46"/>
    <w:rsid w:val="00371A59"/>
    <w:rsid w:val="00372935"/>
    <w:rsid w:val="00373EBA"/>
    <w:rsid w:val="0037512E"/>
    <w:rsid w:val="00375653"/>
    <w:rsid w:val="00376FDE"/>
    <w:rsid w:val="00383CF6"/>
    <w:rsid w:val="003902D1"/>
    <w:rsid w:val="00392D11"/>
    <w:rsid w:val="00396806"/>
    <w:rsid w:val="0039695D"/>
    <w:rsid w:val="003979F1"/>
    <w:rsid w:val="003A0A26"/>
    <w:rsid w:val="003A1C32"/>
    <w:rsid w:val="003A3C50"/>
    <w:rsid w:val="003A3FCF"/>
    <w:rsid w:val="003B27AC"/>
    <w:rsid w:val="003B78AF"/>
    <w:rsid w:val="003C371A"/>
    <w:rsid w:val="003C4D00"/>
    <w:rsid w:val="003C5361"/>
    <w:rsid w:val="003C66CD"/>
    <w:rsid w:val="003C6E03"/>
    <w:rsid w:val="003C7DBD"/>
    <w:rsid w:val="003D1B28"/>
    <w:rsid w:val="003D37D8"/>
    <w:rsid w:val="003D5D41"/>
    <w:rsid w:val="003D7109"/>
    <w:rsid w:val="003E15B0"/>
    <w:rsid w:val="003E19CD"/>
    <w:rsid w:val="003E2960"/>
    <w:rsid w:val="003E36EC"/>
    <w:rsid w:val="003E5312"/>
    <w:rsid w:val="003E5FA6"/>
    <w:rsid w:val="003F16BE"/>
    <w:rsid w:val="003F27D2"/>
    <w:rsid w:val="003F32AD"/>
    <w:rsid w:val="004000CE"/>
    <w:rsid w:val="00400E91"/>
    <w:rsid w:val="004021C3"/>
    <w:rsid w:val="0040269B"/>
    <w:rsid w:val="00404F87"/>
    <w:rsid w:val="004072B4"/>
    <w:rsid w:val="00413007"/>
    <w:rsid w:val="004162FD"/>
    <w:rsid w:val="00416E2B"/>
    <w:rsid w:val="00421917"/>
    <w:rsid w:val="00422BE6"/>
    <w:rsid w:val="00422DC0"/>
    <w:rsid w:val="0042448F"/>
    <w:rsid w:val="004309C9"/>
    <w:rsid w:val="00435297"/>
    <w:rsid w:val="004427B9"/>
    <w:rsid w:val="00442D53"/>
    <w:rsid w:val="004456BF"/>
    <w:rsid w:val="00445B62"/>
    <w:rsid w:val="00446AA9"/>
    <w:rsid w:val="0045024C"/>
    <w:rsid w:val="00450998"/>
    <w:rsid w:val="00455F8F"/>
    <w:rsid w:val="004577F5"/>
    <w:rsid w:val="00463FFA"/>
    <w:rsid w:val="00465A57"/>
    <w:rsid w:val="00470E74"/>
    <w:rsid w:val="0047222D"/>
    <w:rsid w:val="004733CA"/>
    <w:rsid w:val="00474FC0"/>
    <w:rsid w:val="00475E68"/>
    <w:rsid w:val="0047620D"/>
    <w:rsid w:val="004765FB"/>
    <w:rsid w:val="00477462"/>
    <w:rsid w:val="004816D2"/>
    <w:rsid w:val="004831B0"/>
    <w:rsid w:val="0048444D"/>
    <w:rsid w:val="00485BEA"/>
    <w:rsid w:val="0048778D"/>
    <w:rsid w:val="00490E30"/>
    <w:rsid w:val="004939DE"/>
    <w:rsid w:val="00494289"/>
    <w:rsid w:val="00496129"/>
    <w:rsid w:val="00497218"/>
    <w:rsid w:val="00497DB9"/>
    <w:rsid w:val="004A0F6F"/>
    <w:rsid w:val="004A1A46"/>
    <w:rsid w:val="004A24C4"/>
    <w:rsid w:val="004A27A7"/>
    <w:rsid w:val="004A2B5A"/>
    <w:rsid w:val="004A38B3"/>
    <w:rsid w:val="004A597B"/>
    <w:rsid w:val="004B1366"/>
    <w:rsid w:val="004B26B9"/>
    <w:rsid w:val="004B2A6F"/>
    <w:rsid w:val="004B4FEF"/>
    <w:rsid w:val="004B6C70"/>
    <w:rsid w:val="004B78C9"/>
    <w:rsid w:val="004C5B1D"/>
    <w:rsid w:val="004C7C2B"/>
    <w:rsid w:val="004D1156"/>
    <w:rsid w:val="004D1913"/>
    <w:rsid w:val="004D2C02"/>
    <w:rsid w:val="004D35D4"/>
    <w:rsid w:val="004D5A5F"/>
    <w:rsid w:val="004E1212"/>
    <w:rsid w:val="004E5005"/>
    <w:rsid w:val="004F0C2A"/>
    <w:rsid w:val="004F2740"/>
    <w:rsid w:val="0050044E"/>
    <w:rsid w:val="00501CE0"/>
    <w:rsid w:val="00501FAD"/>
    <w:rsid w:val="00504F9C"/>
    <w:rsid w:val="005123B1"/>
    <w:rsid w:val="00516265"/>
    <w:rsid w:val="0051651E"/>
    <w:rsid w:val="00516ECE"/>
    <w:rsid w:val="00520761"/>
    <w:rsid w:val="00520F0B"/>
    <w:rsid w:val="005210FD"/>
    <w:rsid w:val="00521144"/>
    <w:rsid w:val="0052166D"/>
    <w:rsid w:val="00521CF4"/>
    <w:rsid w:val="005255F5"/>
    <w:rsid w:val="00525647"/>
    <w:rsid w:val="0052655E"/>
    <w:rsid w:val="00526B12"/>
    <w:rsid w:val="00527205"/>
    <w:rsid w:val="00533024"/>
    <w:rsid w:val="005343B6"/>
    <w:rsid w:val="0053476A"/>
    <w:rsid w:val="00534FD2"/>
    <w:rsid w:val="005377C9"/>
    <w:rsid w:val="00541442"/>
    <w:rsid w:val="00545A85"/>
    <w:rsid w:val="00545C41"/>
    <w:rsid w:val="005461D1"/>
    <w:rsid w:val="005461DD"/>
    <w:rsid w:val="00547FA5"/>
    <w:rsid w:val="0055216F"/>
    <w:rsid w:val="00553DF0"/>
    <w:rsid w:val="00554298"/>
    <w:rsid w:val="00555531"/>
    <w:rsid w:val="00555B44"/>
    <w:rsid w:val="00561299"/>
    <w:rsid w:val="00563F58"/>
    <w:rsid w:val="005663A7"/>
    <w:rsid w:val="00575A94"/>
    <w:rsid w:val="0057679F"/>
    <w:rsid w:val="00577FC8"/>
    <w:rsid w:val="00582176"/>
    <w:rsid w:val="00582547"/>
    <w:rsid w:val="005858DD"/>
    <w:rsid w:val="00586BAE"/>
    <w:rsid w:val="005879F3"/>
    <w:rsid w:val="005911A4"/>
    <w:rsid w:val="005A00FC"/>
    <w:rsid w:val="005A2387"/>
    <w:rsid w:val="005A33B7"/>
    <w:rsid w:val="005A5F77"/>
    <w:rsid w:val="005B0110"/>
    <w:rsid w:val="005B0EF8"/>
    <w:rsid w:val="005B1757"/>
    <w:rsid w:val="005B1E81"/>
    <w:rsid w:val="005B4335"/>
    <w:rsid w:val="005B4812"/>
    <w:rsid w:val="005B5E8E"/>
    <w:rsid w:val="005B61C2"/>
    <w:rsid w:val="005B7031"/>
    <w:rsid w:val="005C129E"/>
    <w:rsid w:val="005C29DC"/>
    <w:rsid w:val="005C3127"/>
    <w:rsid w:val="005C327A"/>
    <w:rsid w:val="005C35D9"/>
    <w:rsid w:val="005C4C25"/>
    <w:rsid w:val="005C4F62"/>
    <w:rsid w:val="005C7A85"/>
    <w:rsid w:val="005C7AAB"/>
    <w:rsid w:val="005C7BFC"/>
    <w:rsid w:val="005D3E75"/>
    <w:rsid w:val="005D4B04"/>
    <w:rsid w:val="005D584F"/>
    <w:rsid w:val="005E05A1"/>
    <w:rsid w:val="005E294B"/>
    <w:rsid w:val="005E3B97"/>
    <w:rsid w:val="005E5097"/>
    <w:rsid w:val="005E637C"/>
    <w:rsid w:val="005E742F"/>
    <w:rsid w:val="005E7915"/>
    <w:rsid w:val="005F3822"/>
    <w:rsid w:val="005F5B43"/>
    <w:rsid w:val="005F5DA5"/>
    <w:rsid w:val="00604FC0"/>
    <w:rsid w:val="00606916"/>
    <w:rsid w:val="00607CEE"/>
    <w:rsid w:val="00610202"/>
    <w:rsid w:val="00612ACC"/>
    <w:rsid w:val="006178F4"/>
    <w:rsid w:val="006227FB"/>
    <w:rsid w:val="00624759"/>
    <w:rsid w:val="00625599"/>
    <w:rsid w:val="0063078E"/>
    <w:rsid w:val="00630DEA"/>
    <w:rsid w:val="00630F6D"/>
    <w:rsid w:val="00632493"/>
    <w:rsid w:val="00632CE3"/>
    <w:rsid w:val="00635272"/>
    <w:rsid w:val="00635CB1"/>
    <w:rsid w:val="00637532"/>
    <w:rsid w:val="00640074"/>
    <w:rsid w:val="00640143"/>
    <w:rsid w:val="0064074A"/>
    <w:rsid w:val="00644FC5"/>
    <w:rsid w:val="00647E82"/>
    <w:rsid w:val="00652285"/>
    <w:rsid w:val="00652654"/>
    <w:rsid w:val="00652C21"/>
    <w:rsid w:val="00653930"/>
    <w:rsid w:val="00654389"/>
    <w:rsid w:val="00655F59"/>
    <w:rsid w:val="00661D0F"/>
    <w:rsid w:val="0066278F"/>
    <w:rsid w:val="00662E1E"/>
    <w:rsid w:val="0066305F"/>
    <w:rsid w:val="00663F7E"/>
    <w:rsid w:val="006706FB"/>
    <w:rsid w:val="006753A4"/>
    <w:rsid w:val="0067557E"/>
    <w:rsid w:val="00677132"/>
    <w:rsid w:val="006778C5"/>
    <w:rsid w:val="006848BA"/>
    <w:rsid w:val="00685591"/>
    <w:rsid w:val="00685A16"/>
    <w:rsid w:val="006871CE"/>
    <w:rsid w:val="0069322F"/>
    <w:rsid w:val="006936E7"/>
    <w:rsid w:val="006A0AA7"/>
    <w:rsid w:val="006A1E53"/>
    <w:rsid w:val="006A4FE2"/>
    <w:rsid w:val="006A6CD3"/>
    <w:rsid w:val="006B0EB3"/>
    <w:rsid w:val="006B21F8"/>
    <w:rsid w:val="006B69BD"/>
    <w:rsid w:val="006C05AE"/>
    <w:rsid w:val="006C0AE9"/>
    <w:rsid w:val="006C0B8C"/>
    <w:rsid w:val="006C1FC8"/>
    <w:rsid w:val="006C2113"/>
    <w:rsid w:val="006C2403"/>
    <w:rsid w:val="006C32D6"/>
    <w:rsid w:val="006C4F05"/>
    <w:rsid w:val="006D0A8E"/>
    <w:rsid w:val="006D4D81"/>
    <w:rsid w:val="006D7C06"/>
    <w:rsid w:val="006E3134"/>
    <w:rsid w:val="006E58B7"/>
    <w:rsid w:val="006E79DC"/>
    <w:rsid w:val="006F1CF0"/>
    <w:rsid w:val="006F2C2E"/>
    <w:rsid w:val="006F3C0F"/>
    <w:rsid w:val="006F4196"/>
    <w:rsid w:val="006F498B"/>
    <w:rsid w:val="006F5B09"/>
    <w:rsid w:val="006F5F14"/>
    <w:rsid w:val="00700733"/>
    <w:rsid w:val="00704213"/>
    <w:rsid w:val="0070464E"/>
    <w:rsid w:val="007066FB"/>
    <w:rsid w:val="0071010C"/>
    <w:rsid w:val="00710162"/>
    <w:rsid w:val="007103FA"/>
    <w:rsid w:val="00711975"/>
    <w:rsid w:val="00712246"/>
    <w:rsid w:val="00712742"/>
    <w:rsid w:val="00714EB1"/>
    <w:rsid w:val="00717EF0"/>
    <w:rsid w:val="007216F4"/>
    <w:rsid w:val="00724009"/>
    <w:rsid w:val="00724B20"/>
    <w:rsid w:val="007257CC"/>
    <w:rsid w:val="00726C2D"/>
    <w:rsid w:val="007270AE"/>
    <w:rsid w:val="00730BE9"/>
    <w:rsid w:val="00730C55"/>
    <w:rsid w:val="00731EAC"/>
    <w:rsid w:val="007371C2"/>
    <w:rsid w:val="00742266"/>
    <w:rsid w:val="0074254C"/>
    <w:rsid w:val="00745DC2"/>
    <w:rsid w:val="0074683F"/>
    <w:rsid w:val="00746D60"/>
    <w:rsid w:val="00751CEA"/>
    <w:rsid w:val="007555A5"/>
    <w:rsid w:val="00755BB7"/>
    <w:rsid w:val="00757AE9"/>
    <w:rsid w:val="00761E11"/>
    <w:rsid w:val="00763743"/>
    <w:rsid w:val="00763E08"/>
    <w:rsid w:val="00766671"/>
    <w:rsid w:val="00767B8B"/>
    <w:rsid w:val="00770017"/>
    <w:rsid w:val="007756A4"/>
    <w:rsid w:val="00775BC7"/>
    <w:rsid w:val="00776382"/>
    <w:rsid w:val="007768D7"/>
    <w:rsid w:val="00780FB4"/>
    <w:rsid w:val="00785993"/>
    <w:rsid w:val="0079063A"/>
    <w:rsid w:val="007913F2"/>
    <w:rsid w:val="00792A16"/>
    <w:rsid w:val="00792B2E"/>
    <w:rsid w:val="00794C34"/>
    <w:rsid w:val="007A07DB"/>
    <w:rsid w:val="007A236A"/>
    <w:rsid w:val="007A3F0D"/>
    <w:rsid w:val="007A3F26"/>
    <w:rsid w:val="007A4330"/>
    <w:rsid w:val="007B1BE7"/>
    <w:rsid w:val="007B1EA3"/>
    <w:rsid w:val="007B62A5"/>
    <w:rsid w:val="007B7CAF"/>
    <w:rsid w:val="007C1AC5"/>
    <w:rsid w:val="007C230F"/>
    <w:rsid w:val="007C44F8"/>
    <w:rsid w:val="007C6B9F"/>
    <w:rsid w:val="007C6F55"/>
    <w:rsid w:val="007D0BCC"/>
    <w:rsid w:val="007D12AA"/>
    <w:rsid w:val="007D1E74"/>
    <w:rsid w:val="007D4B26"/>
    <w:rsid w:val="007D57F2"/>
    <w:rsid w:val="007E0837"/>
    <w:rsid w:val="007E27A7"/>
    <w:rsid w:val="007E27D1"/>
    <w:rsid w:val="007E3AEE"/>
    <w:rsid w:val="007E504A"/>
    <w:rsid w:val="007E5B9A"/>
    <w:rsid w:val="007F38AE"/>
    <w:rsid w:val="007F4AF0"/>
    <w:rsid w:val="00801DF8"/>
    <w:rsid w:val="0080677C"/>
    <w:rsid w:val="00810A3B"/>
    <w:rsid w:val="00810FA5"/>
    <w:rsid w:val="00811F17"/>
    <w:rsid w:val="00815C4D"/>
    <w:rsid w:val="008166E1"/>
    <w:rsid w:val="00816CFC"/>
    <w:rsid w:val="00817562"/>
    <w:rsid w:val="008213E1"/>
    <w:rsid w:val="00823FDE"/>
    <w:rsid w:val="008247DD"/>
    <w:rsid w:val="00825D1C"/>
    <w:rsid w:val="0082681A"/>
    <w:rsid w:val="008346F0"/>
    <w:rsid w:val="00835B1D"/>
    <w:rsid w:val="008367D2"/>
    <w:rsid w:val="008367ED"/>
    <w:rsid w:val="00840D56"/>
    <w:rsid w:val="0084199D"/>
    <w:rsid w:val="00843AD7"/>
    <w:rsid w:val="00843EBF"/>
    <w:rsid w:val="00845DDD"/>
    <w:rsid w:val="00850303"/>
    <w:rsid w:val="00852CA9"/>
    <w:rsid w:val="00854109"/>
    <w:rsid w:val="008546F1"/>
    <w:rsid w:val="00855DFB"/>
    <w:rsid w:val="00856C1E"/>
    <w:rsid w:val="00862FA3"/>
    <w:rsid w:val="00865BA1"/>
    <w:rsid w:val="00870CC5"/>
    <w:rsid w:val="008732D4"/>
    <w:rsid w:val="008741A8"/>
    <w:rsid w:val="00874374"/>
    <w:rsid w:val="008752E0"/>
    <w:rsid w:val="008800C6"/>
    <w:rsid w:val="0089022F"/>
    <w:rsid w:val="0089350F"/>
    <w:rsid w:val="008937DC"/>
    <w:rsid w:val="00897839"/>
    <w:rsid w:val="008A158C"/>
    <w:rsid w:val="008A1A64"/>
    <w:rsid w:val="008A4A1A"/>
    <w:rsid w:val="008A5858"/>
    <w:rsid w:val="008B01B2"/>
    <w:rsid w:val="008B4696"/>
    <w:rsid w:val="008B6A8D"/>
    <w:rsid w:val="008B74AE"/>
    <w:rsid w:val="008C3DA1"/>
    <w:rsid w:val="008C61A5"/>
    <w:rsid w:val="008C7328"/>
    <w:rsid w:val="008D4380"/>
    <w:rsid w:val="008D480D"/>
    <w:rsid w:val="008D69F7"/>
    <w:rsid w:val="008D6B2F"/>
    <w:rsid w:val="008D7A1C"/>
    <w:rsid w:val="008E03DF"/>
    <w:rsid w:val="008E4F45"/>
    <w:rsid w:val="008E632E"/>
    <w:rsid w:val="008E7E8D"/>
    <w:rsid w:val="008F0F85"/>
    <w:rsid w:val="008F1727"/>
    <w:rsid w:val="008F2B97"/>
    <w:rsid w:val="008F2D0B"/>
    <w:rsid w:val="008F39C6"/>
    <w:rsid w:val="008F7AA8"/>
    <w:rsid w:val="0090355D"/>
    <w:rsid w:val="00907B86"/>
    <w:rsid w:val="00911CEB"/>
    <w:rsid w:val="00911D62"/>
    <w:rsid w:val="00915488"/>
    <w:rsid w:val="009157B5"/>
    <w:rsid w:val="00915FD4"/>
    <w:rsid w:val="00921D2F"/>
    <w:rsid w:val="009247FF"/>
    <w:rsid w:val="00927BDD"/>
    <w:rsid w:val="00927C7C"/>
    <w:rsid w:val="00930393"/>
    <w:rsid w:val="00931260"/>
    <w:rsid w:val="00931E75"/>
    <w:rsid w:val="00933D99"/>
    <w:rsid w:val="00933F28"/>
    <w:rsid w:val="00940908"/>
    <w:rsid w:val="009419A6"/>
    <w:rsid w:val="0094297C"/>
    <w:rsid w:val="009430FC"/>
    <w:rsid w:val="0094387B"/>
    <w:rsid w:val="009443DB"/>
    <w:rsid w:val="00944E20"/>
    <w:rsid w:val="0094723A"/>
    <w:rsid w:val="00950115"/>
    <w:rsid w:val="0095244D"/>
    <w:rsid w:val="009529DB"/>
    <w:rsid w:val="00954EAB"/>
    <w:rsid w:val="00957C87"/>
    <w:rsid w:val="00957E7B"/>
    <w:rsid w:val="00961094"/>
    <w:rsid w:val="009632F2"/>
    <w:rsid w:val="00963D22"/>
    <w:rsid w:val="009651FD"/>
    <w:rsid w:val="00966731"/>
    <w:rsid w:val="00967D98"/>
    <w:rsid w:val="00970218"/>
    <w:rsid w:val="009719E0"/>
    <w:rsid w:val="009719F2"/>
    <w:rsid w:val="00974D73"/>
    <w:rsid w:val="00980494"/>
    <w:rsid w:val="00981B2E"/>
    <w:rsid w:val="009833B2"/>
    <w:rsid w:val="009843A1"/>
    <w:rsid w:val="00985034"/>
    <w:rsid w:val="00985494"/>
    <w:rsid w:val="00987CE7"/>
    <w:rsid w:val="00991C94"/>
    <w:rsid w:val="00991EE7"/>
    <w:rsid w:val="00992600"/>
    <w:rsid w:val="00996D7F"/>
    <w:rsid w:val="009977FD"/>
    <w:rsid w:val="009A0E6F"/>
    <w:rsid w:val="009A1338"/>
    <w:rsid w:val="009A741A"/>
    <w:rsid w:val="009B002F"/>
    <w:rsid w:val="009B3139"/>
    <w:rsid w:val="009B356C"/>
    <w:rsid w:val="009B40E4"/>
    <w:rsid w:val="009B5C00"/>
    <w:rsid w:val="009B7615"/>
    <w:rsid w:val="009B769E"/>
    <w:rsid w:val="009C21B9"/>
    <w:rsid w:val="009C21C6"/>
    <w:rsid w:val="009C2D88"/>
    <w:rsid w:val="009C36E3"/>
    <w:rsid w:val="009C3B49"/>
    <w:rsid w:val="009C52C2"/>
    <w:rsid w:val="009C6516"/>
    <w:rsid w:val="009C76B6"/>
    <w:rsid w:val="009D069E"/>
    <w:rsid w:val="009D1D8A"/>
    <w:rsid w:val="009D30FC"/>
    <w:rsid w:val="009D7CB3"/>
    <w:rsid w:val="009E1E31"/>
    <w:rsid w:val="009E1F7D"/>
    <w:rsid w:val="009E59D2"/>
    <w:rsid w:val="009E7459"/>
    <w:rsid w:val="009F1B85"/>
    <w:rsid w:val="009F274B"/>
    <w:rsid w:val="00A009F0"/>
    <w:rsid w:val="00A01D49"/>
    <w:rsid w:val="00A022FD"/>
    <w:rsid w:val="00A02F0F"/>
    <w:rsid w:val="00A03FA9"/>
    <w:rsid w:val="00A04B31"/>
    <w:rsid w:val="00A05198"/>
    <w:rsid w:val="00A110E9"/>
    <w:rsid w:val="00A127D2"/>
    <w:rsid w:val="00A128A5"/>
    <w:rsid w:val="00A16022"/>
    <w:rsid w:val="00A161CA"/>
    <w:rsid w:val="00A251D8"/>
    <w:rsid w:val="00A261DD"/>
    <w:rsid w:val="00A26270"/>
    <w:rsid w:val="00A276D4"/>
    <w:rsid w:val="00A33219"/>
    <w:rsid w:val="00A33DB5"/>
    <w:rsid w:val="00A41DB8"/>
    <w:rsid w:val="00A427F3"/>
    <w:rsid w:val="00A44A92"/>
    <w:rsid w:val="00A44BA6"/>
    <w:rsid w:val="00A5079B"/>
    <w:rsid w:val="00A52831"/>
    <w:rsid w:val="00A5298B"/>
    <w:rsid w:val="00A5409C"/>
    <w:rsid w:val="00A562C0"/>
    <w:rsid w:val="00A61FE5"/>
    <w:rsid w:val="00A639BD"/>
    <w:rsid w:val="00A665F0"/>
    <w:rsid w:val="00A672DC"/>
    <w:rsid w:val="00A676C4"/>
    <w:rsid w:val="00A7025C"/>
    <w:rsid w:val="00A70BC3"/>
    <w:rsid w:val="00A70F2E"/>
    <w:rsid w:val="00A711CD"/>
    <w:rsid w:val="00A71692"/>
    <w:rsid w:val="00A72ECB"/>
    <w:rsid w:val="00A730E4"/>
    <w:rsid w:val="00A7457C"/>
    <w:rsid w:val="00A75A8D"/>
    <w:rsid w:val="00A777AA"/>
    <w:rsid w:val="00A80136"/>
    <w:rsid w:val="00A8088F"/>
    <w:rsid w:val="00A81CF0"/>
    <w:rsid w:val="00A82790"/>
    <w:rsid w:val="00A83BFD"/>
    <w:rsid w:val="00A86CFE"/>
    <w:rsid w:val="00A86E8C"/>
    <w:rsid w:val="00A90709"/>
    <w:rsid w:val="00A929C6"/>
    <w:rsid w:val="00A933DA"/>
    <w:rsid w:val="00A93E21"/>
    <w:rsid w:val="00A9546A"/>
    <w:rsid w:val="00AA2447"/>
    <w:rsid w:val="00AA263C"/>
    <w:rsid w:val="00AA26BF"/>
    <w:rsid w:val="00AA3628"/>
    <w:rsid w:val="00AA61BD"/>
    <w:rsid w:val="00AA6FD0"/>
    <w:rsid w:val="00AB1388"/>
    <w:rsid w:val="00AB22A5"/>
    <w:rsid w:val="00AB5536"/>
    <w:rsid w:val="00AB63F5"/>
    <w:rsid w:val="00AB6479"/>
    <w:rsid w:val="00AC327C"/>
    <w:rsid w:val="00AC480A"/>
    <w:rsid w:val="00AC5463"/>
    <w:rsid w:val="00AC729E"/>
    <w:rsid w:val="00AC772D"/>
    <w:rsid w:val="00AD144C"/>
    <w:rsid w:val="00AD322C"/>
    <w:rsid w:val="00AD3846"/>
    <w:rsid w:val="00AD3D48"/>
    <w:rsid w:val="00AD590C"/>
    <w:rsid w:val="00AD79F3"/>
    <w:rsid w:val="00AD7BCE"/>
    <w:rsid w:val="00AE1CFA"/>
    <w:rsid w:val="00AE4C2C"/>
    <w:rsid w:val="00AE6F9F"/>
    <w:rsid w:val="00AE7CE1"/>
    <w:rsid w:val="00B02841"/>
    <w:rsid w:val="00B0578B"/>
    <w:rsid w:val="00B05A92"/>
    <w:rsid w:val="00B06E0A"/>
    <w:rsid w:val="00B10F82"/>
    <w:rsid w:val="00B171D8"/>
    <w:rsid w:val="00B17201"/>
    <w:rsid w:val="00B206F8"/>
    <w:rsid w:val="00B212B3"/>
    <w:rsid w:val="00B2276A"/>
    <w:rsid w:val="00B22957"/>
    <w:rsid w:val="00B22B4D"/>
    <w:rsid w:val="00B32833"/>
    <w:rsid w:val="00B32AE6"/>
    <w:rsid w:val="00B33CDC"/>
    <w:rsid w:val="00B354F6"/>
    <w:rsid w:val="00B35E16"/>
    <w:rsid w:val="00B37F20"/>
    <w:rsid w:val="00B43131"/>
    <w:rsid w:val="00B43139"/>
    <w:rsid w:val="00B438D5"/>
    <w:rsid w:val="00B43962"/>
    <w:rsid w:val="00B43AE6"/>
    <w:rsid w:val="00B44CA4"/>
    <w:rsid w:val="00B46719"/>
    <w:rsid w:val="00B46919"/>
    <w:rsid w:val="00B46E32"/>
    <w:rsid w:val="00B50873"/>
    <w:rsid w:val="00B50F1D"/>
    <w:rsid w:val="00B514D9"/>
    <w:rsid w:val="00B51CA2"/>
    <w:rsid w:val="00B523A2"/>
    <w:rsid w:val="00B527C5"/>
    <w:rsid w:val="00B542C9"/>
    <w:rsid w:val="00B547FA"/>
    <w:rsid w:val="00B5520C"/>
    <w:rsid w:val="00B55CBB"/>
    <w:rsid w:val="00B61003"/>
    <w:rsid w:val="00B62EF0"/>
    <w:rsid w:val="00B66935"/>
    <w:rsid w:val="00B6718A"/>
    <w:rsid w:val="00B6727A"/>
    <w:rsid w:val="00B70EB9"/>
    <w:rsid w:val="00B74B0D"/>
    <w:rsid w:val="00B76FBB"/>
    <w:rsid w:val="00B77990"/>
    <w:rsid w:val="00B8072C"/>
    <w:rsid w:val="00B8234C"/>
    <w:rsid w:val="00B82AE6"/>
    <w:rsid w:val="00B83CB2"/>
    <w:rsid w:val="00B84FD4"/>
    <w:rsid w:val="00B87C52"/>
    <w:rsid w:val="00B9176C"/>
    <w:rsid w:val="00B92A04"/>
    <w:rsid w:val="00B9364F"/>
    <w:rsid w:val="00B95136"/>
    <w:rsid w:val="00B9521E"/>
    <w:rsid w:val="00B9665F"/>
    <w:rsid w:val="00B97583"/>
    <w:rsid w:val="00BA0827"/>
    <w:rsid w:val="00BA0A80"/>
    <w:rsid w:val="00BA2C05"/>
    <w:rsid w:val="00BA3671"/>
    <w:rsid w:val="00BA44CC"/>
    <w:rsid w:val="00BA64EB"/>
    <w:rsid w:val="00BA7F04"/>
    <w:rsid w:val="00BB1C76"/>
    <w:rsid w:val="00BB741E"/>
    <w:rsid w:val="00BB7483"/>
    <w:rsid w:val="00BB7F8A"/>
    <w:rsid w:val="00BC2901"/>
    <w:rsid w:val="00BC2C88"/>
    <w:rsid w:val="00BC3A60"/>
    <w:rsid w:val="00BC4DB9"/>
    <w:rsid w:val="00BC57B2"/>
    <w:rsid w:val="00BC5AF9"/>
    <w:rsid w:val="00BC60FC"/>
    <w:rsid w:val="00BC6176"/>
    <w:rsid w:val="00BC7449"/>
    <w:rsid w:val="00BD0DB7"/>
    <w:rsid w:val="00BD181A"/>
    <w:rsid w:val="00BD18CC"/>
    <w:rsid w:val="00BD2A70"/>
    <w:rsid w:val="00BD4163"/>
    <w:rsid w:val="00BD490A"/>
    <w:rsid w:val="00BD620B"/>
    <w:rsid w:val="00BD7B30"/>
    <w:rsid w:val="00BE486E"/>
    <w:rsid w:val="00BE7ADC"/>
    <w:rsid w:val="00BE7C44"/>
    <w:rsid w:val="00BE7F7E"/>
    <w:rsid w:val="00BF00F3"/>
    <w:rsid w:val="00BF11DD"/>
    <w:rsid w:val="00BF1657"/>
    <w:rsid w:val="00BF2812"/>
    <w:rsid w:val="00BF3362"/>
    <w:rsid w:val="00BF4BC0"/>
    <w:rsid w:val="00BF640F"/>
    <w:rsid w:val="00BF7B70"/>
    <w:rsid w:val="00C01310"/>
    <w:rsid w:val="00C032A9"/>
    <w:rsid w:val="00C033EC"/>
    <w:rsid w:val="00C050B7"/>
    <w:rsid w:val="00C05ABA"/>
    <w:rsid w:val="00C1289B"/>
    <w:rsid w:val="00C12908"/>
    <w:rsid w:val="00C13993"/>
    <w:rsid w:val="00C215A8"/>
    <w:rsid w:val="00C218EF"/>
    <w:rsid w:val="00C25BD0"/>
    <w:rsid w:val="00C26C21"/>
    <w:rsid w:val="00C26D9C"/>
    <w:rsid w:val="00C30B5A"/>
    <w:rsid w:val="00C331F0"/>
    <w:rsid w:val="00C33815"/>
    <w:rsid w:val="00C34C85"/>
    <w:rsid w:val="00C360EA"/>
    <w:rsid w:val="00C419BB"/>
    <w:rsid w:val="00C43652"/>
    <w:rsid w:val="00C43959"/>
    <w:rsid w:val="00C445D7"/>
    <w:rsid w:val="00C46034"/>
    <w:rsid w:val="00C475B6"/>
    <w:rsid w:val="00C50AFA"/>
    <w:rsid w:val="00C51A91"/>
    <w:rsid w:val="00C5205E"/>
    <w:rsid w:val="00C55A25"/>
    <w:rsid w:val="00C55E16"/>
    <w:rsid w:val="00C55F13"/>
    <w:rsid w:val="00C61B07"/>
    <w:rsid w:val="00C62D26"/>
    <w:rsid w:val="00C64156"/>
    <w:rsid w:val="00C64DE3"/>
    <w:rsid w:val="00C64E1C"/>
    <w:rsid w:val="00C65C0F"/>
    <w:rsid w:val="00C75670"/>
    <w:rsid w:val="00C822A2"/>
    <w:rsid w:val="00C8240E"/>
    <w:rsid w:val="00C8371B"/>
    <w:rsid w:val="00C843B1"/>
    <w:rsid w:val="00C90013"/>
    <w:rsid w:val="00C900E1"/>
    <w:rsid w:val="00C904E7"/>
    <w:rsid w:val="00C907B8"/>
    <w:rsid w:val="00C9154E"/>
    <w:rsid w:val="00C96765"/>
    <w:rsid w:val="00CA0747"/>
    <w:rsid w:val="00CA10D5"/>
    <w:rsid w:val="00CA4240"/>
    <w:rsid w:val="00CA482A"/>
    <w:rsid w:val="00CA5984"/>
    <w:rsid w:val="00CA7021"/>
    <w:rsid w:val="00CA79B3"/>
    <w:rsid w:val="00CB1188"/>
    <w:rsid w:val="00CB12AA"/>
    <w:rsid w:val="00CB34A2"/>
    <w:rsid w:val="00CB5CAA"/>
    <w:rsid w:val="00CB6573"/>
    <w:rsid w:val="00CB669A"/>
    <w:rsid w:val="00CC44E5"/>
    <w:rsid w:val="00CD2AAD"/>
    <w:rsid w:val="00CD6569"/>
    <w:rsid w:val="00CE0244"/>
    <w:rsid w:val="00CE1F78"/>
    <w:rsid w:val="00CE4567"/>
    <w:rsid w:val="00CF0F34"/>
    <w:rsid w:val="00CF12F7"/>
    <w:rsid w:val="00CF2FBB"/>
    <w:rsid w:val="00CF4D92"/>
    <w:rsid w:val="00CF7EF8"/>
    <w:rsid w:val="00D0223B"/>
    <w:rsid w:val="00D05EB3"/>
    <w:rsid w:val="00D104DB"/>
    <w:rsid w:val="00D1077A"/>
    <w:rsid w:val="00D10784"/>
    <w:rsid w:val="00D10E32"/>
    <w:rsid w:val="00D112A5"/>
    <w:rsid w:val="00D1162C"/>
    <w:rsid w:val="00D12AA0"/>
    <w:rsid w:val="00D13A97"/>
    <w:rsid w:val="00D14A54"/>
    <w:rsid w:val="00D17C9E"/>
    <w:rsid w:val="00D2115F"/>
    <w:rsid w:val="00D235C2"/>
    <w:rsid w:val="00D23728"/>
    <w:rsid w:val="00D2417D"/>
    <w:rsid w:val="00D24455"/>
    <w:rsid w:val="00D244FB"/>
    <w:rsid w:val="00D24895"/>
    <w:rsid w:val="00D32C3B"/>
    <w:rsid w:val="00D33891"/>
    <w:rsid w:val="00D341FE"/>
    <w:rsid w:val="00D34FB8"/>
    <w:rsid w:val="00D4115B"/>
    <w:rsid w:val="00D423B2"/>
    <w:rsid w:val="00D42E63"/>
    <w:rsid w:val="00D4639D"/>
    <w:rsid w:val="00D53328"/>
    <w:rsid w:val="00D537B4"/>
    <w:rsid w:val="00D54231"/>
    <w:rsid w:val="00D55D4D"/>
    <w:rsid w:val="00D57CD3"/>
    <w:rsid w:val="00D60399"/>
    <w:rsid w:val="00D60AE4"/>
    <w:rsid w:val="00D63794"/>
    <w:rsid w:val="00D63BB3"/>
    <w:rsid w:val="00D652CE"/>
    <w:rsid w:val="00D6796F"/>
    <w:rsid w:val="00D71217"/>
    <w:rsid w:val="00D7133C"/>
    <w:rsid w:val="00D72B3A"/>
    <w:rsid w:val="00D73DEC"/>
    <w:rsid w:val="00D75FEA"/>
    <w:rsid w:val="00D80670"/>
    <w:rsid w:val="00D8104B"/>
    <w:rsid w:val="00D84FAC"/>
    <w:rsid w:val="00D85955"/>
    <w:rsid w:val="00D873B1"/>
    <w:rsid w:val="00D914D8"/>
    <w:rsid w:val="00D920B1"/>
    <w:rsid w:val="00D96CE7"/>
    <w:rsid w:val="00D96E36"/>
    <w:rsid w:val="00DA2D4F"/>
    <w:rsid w:val="00DA383B"/>
    <w:rsid w:val="00DA482B"/>
    <w:rsid w:val="00DA6059"/>
    <w:rsid w:val="00DB10A1"/>
    <w:rsid w:val="00DB1302"/>
    <w:rsid w:val="00DB3CDA"/>
    <w:rsid w:val="00DB462B"/>
    <w:rsid w:val="00DC0F1F"/>
    <w:rsid w:val="00DC283F"/>
    <w:rsid w:val="00DC49E3"/>
    <w:rsid w:val="00DC5353"/>
    <w:rsid w:val="00DD4D84"/>
    <w:rsid w:val="00DD55F0"/>
    <w:rsid w:val="00DD6BDE"/>
    <w:rsid w:val="00DE04F4"/>
    <w:rsid w:val="00DE16BE"/>
    <w:rsid w:val="00DE2869"/>
    <w:rsid w:val="00DE4CF8"/>
    <w:rsid w:val="00DE5766"/>
    <w:rsid w:val="00DE6B8E"/>
    <w:rsid w:val="00DF0393"/>
    <w:rsid w:val="00DF1914"/>
    <w:rsid w:val="00DF51A9"/>
    <w:rsid w:val="00DF53D1"/>
    <w:rsid w:val="00DF66A5"/>
    <w:rsid w:val="00DF6EE0"/>
    <w:rsid w:val="00DF7AD5"/>
    <w:rsid w:val="00E014C6"/>
    <w:rsid w:val="00E0290D"/>
    <w:rsid w:val="00E030E2"/>
    <w:rsid w:val="00E04E09"/>
    <w:rsid w:val="00E050BF"/>
    <w:rsid w:val="00E0536F"/>
    <w:rsid w:val="00E05E44"/>
    <w:rsid w:val="00E06C66"/>
    <w:rsid w:val="00E11CB4"/>
    <w:rsid w:val="00E12A64"/>
    <w:rsid w:val="00E15E8B"/>
    <w:rsid w:val="00E16137"/>
    <w:rsid w:val="00E20B01"/>
    <w:rsid w:val="00E2132D"/>
    <w:rsid w:val="00E220F4"/>
    <w:rsid w:val="00E24172"/>
    <w:rsid w:val="00E249A1"/>
    <w:rsid w:val="00E257A2"/>
    <w:rsid w:val="00E2584B"/>
    <w:rsid w:val="00E33940"/>
    <w:rsid w:val="00E348A7"/>
    <w:rsid w:val="00E34C71"/>
    <w:rsid w:val="00E353CB"/>
    <w:rsid w:val="00E37B5C"/>
    <w:rsid w:val="00E43E94"/>
    <w:rsid w:val="00E4452E"/>
    <w:rsid w:val="00E44EB5"/>
    <w:rsid w:val="00E50A7A"/>
    <w:rsid w:val="00E525F9"/>
    <w:rsid w:val="00E53290"/>
    <w:rsid w:val="00E54575"/>
    <w:rsid w:val="00E54C57"/>
    <w:rsid w:val="00E567CD"/>
    <w:rsid w:val="00E62344"/>
    <w:rsid w:val="00E63B1D"/>
    <w:rsid w:val="00E64679"/>
    <w:rsid w:val="00E654FD"/>
    <w:rsid w:val="00E65AFF"/>
    <w:rsid w:val="00E666FA"/>
    <w:rsid w:val="00E710D8"/>
    <w:rsid w:val="00E71CA0"/>
    <w:rsid w:val="00E71CE1"/>
    <w:rsid w:val="00E75E87"/>
    <w:rsid w:val="00E76C23"/>
    <w:rsid w:val="00E77CC4"/>
    <w:rsid w:val="00E8029C"/>
    <w:rsid w:val="00E82E0E"/>
    <w:rsid w:val="00E83802"/>
    <w:rsid w:val="00E83DE0"/>
    <w:rsid w:val="00E868FE"/>
    <w:rsid w:val="00E90042"/>
    <w:rsid w:val="00E9264D"/>
    <w:rsid w:val="00E92A36"/>
    <w:rsid w:val="00E968D5"/>
    <w:rsid w:val="00E9758B"/>
    <w:rsid w:val="00EA0148"/>
    <w:rsid w:val="00EA193C"/>
    <w:rsid w:val="00EA1DF0"/>
    <w:rsid w:val="00EB1C55"/>
    <w:rsid w:val="00EB32D7"/>
    <w:rsid w:val="00EB377E"/>
    <w:rsid w:val="00EB67BB"/>
    <w:rsid w:val="00EC1823"/>
    <w:rsid w:val="00EC2062"/>
    <w:rsid w:val="00EC2604"/>
    <w:rsid w:val="00EC3707"/>
    <w:rsid w:val="00EC5DE0"/>
    <w:rsid w:val="00EC70EF"/>
    <w:rsid w:val="00ED040A"/>
    <w:rsid w:val="00ED0C9E"/>
    <w:rsid w:val="00ED0E16"/>
    <w:rsid w:val="00ED109A"/>
    <w:rsid w:val="00ED7068"/>
    <w:rsid w:val="00ED72D0"/>
    <w:rsid w:val="00EE0414"/>
    <w:rsid w:val="00EE37C1"/>
    <w:rsid w:val="00EE3FDC"/>
    <w:rsid w:val="00EE4616"/>
    <w:rsid w:val="00EF09BC"/>
    <w:rsid w:val="00EF0B80"/>
    <w:rsid w:val="00EF0CFA"/>
    <w:rsid w:val="00EF2EC1"/>
    <w:rsid w:val="00EF4A30"/>
    <w:rsid w:val="00EF5C85"/>
    <w:rsid w:val="00EF711E"/>
    <w:rsid w:val="00F00176"/>
    <w:rsid w:val="00F03083"/>
    <w:rsid w:val="00F0398B"/>
    <w:rsid w:val="00F05221"/>
    <w:rsid w:val="00F05235"/>
    <w:rsid w:val="00F076B7"/>
    <w:rsid w:val="00F12A8B"/>
    <w:rsid w:val="00F13967"/>
    <w:rsid w:val="00F14A1D"/>
    <w:rsid w:val="00F156F0"/>
    <w:rsid w:val="00F1571E"/>
    <w:rsid w:val="00F1654B"/>
    <w:rsid w:val="00F16ABF"/>
    <w:rsid w:val="00F207CE"/>
    <w:rsid w:val="00F20E01"/>
    <w:rsid w:val="00F23EC4"/>
    <w:rsid w:val="00F247D3"/>
    <w:rsid w:val="00F25676"/>
    <w:rsid w:val="00F271FF"/>
    <w:rsid w:val="00F32793"/>
    <w:rsid w:val="00F336A5"/>
    <w:rsid w:val="00F3495E"/>
    <w:rsid w:val="00F40059"/>
    <w:rsid w:val="00F42D66"/>
    <w:rsid w:val="00F442A7"/>
    <w:rsid w:val="00F45D28"/>
    <w:rsid w:val="00F4645D"/>
    <w:rsid w:val="00F473D0"/>
    <w:rsid w:val="00F52760"/>
    <w:rsid w:val="00F5726A"/>
    <w:rsid w:val="00F618AD"/>
    <w:rsid w:val="00F620A9"/>
    <w:rsid w:val="00F70595"/>
    <w:rsid w:val="00F710DE"/>
    <w:rsid w:val="00F717D4"/>
    <w:rsid w:val="00F73A73"/>
    <w:rsid w:val="00F76275"/>
    <w:rsid w:val="00F7664D"/>
    <w:rsid w:val="00F76A3C"/>
    <w:rsid w:val="00F7735B"/>
    <w:rsid w:val="00F83E4E"/>
    <w:rsid w:val="00F84817"/>
    <w:rsid w:val="00F852C4"/>
    <w:rsid w:val="00F87DCE"/>
    <w:rsid w:val="00F90BFF"/>
    <w:rsid w:val="00F9425D"/>
    <w:rsid w:val="00F949AF"/>
    <w:rsid w:val="00FA29B3"/>
    <w:rsid w:val="00FA44B6"/>
    <w:rsid w:val="00FA4731"/>
    <w:rsid w:val="00FA6650"/>
    <w:rsid w:val="00FA7554"/>
    <w:rsid w:val="00FB0436"/>
    <w:rsid w:val="00FB152D"/>
    <w:rsid w:val="00FB35BC"/>
    <w:rsid w:val="00FB5C09"/>
    <w:rsid w:val="00FC19EE"/>
    <w:rsid w:val="00FC1E61"/>
    <w:rsid w:val="00FC2521"/>
    <w:rsid w:val="00FC29C6"/>
    <w:rsid w:val="00FC4593"/>
    <w:rsid w:val="00FD10A3"/>
    <w:rsid w:val="00FD32BD"/>
    <w:rsid w:val="00FD3FA0"/>
    <w:rsid w:val="00FD6E30"/>
    <w:rsid w:val="00FE00D9"/>
    <w:rsid w:val="00FE0B2F"/>
    <w:rsid w:val="00FE1520"/>
    <w:rsid w:val="00FE1FA5"/>
    <w:rsid w:val="00FE635C"/>
    <w:rsid w:val="00FE7577"/>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A9E5FA"/>
  <w15:docId w15:val="{02C506D0-96C6-4C0C-B0DC-11C5581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1"/>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846">
      <w:bodyDiv w:val="1"/>
      <w:marLeft w:val="0"/>
      <w:marRight w:val="0"/>
      <w:marTop w:val="0"/>
      <w:marBottom w:val="0"/>
      <w:divBdr>
        <w:top w:val="none" w:sz="0" w:space="0" w:color="auto"/>
        <w:left w:val="none" w:sz="0" w:space="0" w:color="auto"/>
        <w:bottom w:val="none" w:sz="0" w:space="0" w:color="auto"/>
        <w:right w:val="none" w:sz="0" w:space="0" w:color="auto"/>
      </w:divBdr>
    </w:div>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56505951">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323169958">
      <w:bodyDiv w:val="1"/>
      <w:marLeft w:val="0"/>
      <w:marRight w:val="0"/>
      <w:marTop w:val="0"/>
      <w:marBottom w:val="0"/>
      <w:divBdr>
        <w:top w:val="none" w:sz="0" w:space="0" w:color="auto"/>
        <w:left w:val="none" w:sz="0" w:space="0" w:color="auto"/>
        <w:bottom w:val="none" w:sz="0" w:space="0" w:color="auto"/>
        <w:right w:val="none" w:sz="0" w:space="0" w:color="auto"/>
      </w:divBdr>
    </w:div>
    <w:div w:id="344602814">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8911560">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59307745">
      <w:bodyDiv w:val="1"/>
      <w:marLeft w:val="0"/>
      <w:marRight w:val="0"/>
      <w:marTop w:val="0"/>
      <w:marBottom w:val="0"/>
      <w:divBdr>
        <w:top w:val="none" w:sz="0" w:space="0" w:color="auto"/>
        <w:left w:val="none" w:sz="0" w:space="0" w:color="auto"/>
        <w:bottom w:val="none" w:sz="0" w:space="0" w:color="auto"/>
        <w:right w:val="none" w:sz="0" w:space="0" w:color="auto"/>
      </w:divBdr>
    </w:div>
    <w:div w:id="756050299">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124819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83332053">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50450172">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488092699">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109082733">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FCEF-3DFD-477F-8D3D-24FAE735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1507</Words>
  <Characters>10405</Characters>
  <Application>Microsoft Office Word</Application>
  <DocSecurity>0</DocSecurity>
  <Lines>86</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Szerző</dc:creator>
  <cp:keywords/>
  <dc:description/>
  <cp:lastModifiedBy>Zsoldis József</cp:lastModifiedBy>
  <cp:revision>3</cp:revision>
  <cp:lastPrinted>2021-08-24T07:51:00Z</cp:lastPrinted>
  <dcterms:created xsi:type="dcterms:W3CDTF">2025-09-15T17:26:00Z</dcterms:created>
  <dcterms:modified xsi:type="dcterms:W3CDTF">2025-09-15T17:28:00Z</dcterms:modified>
</cp:coreProperties>
</file>